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2D6" w:rsidRDefault="00E202D6" w:rsidP="00E03D0A">
      <w:pPr>
        <w:spacing w:line="360" w:lineRule="auto"/>
        <w:ind w:rightChars="-289" w:right="-694"/>
        <w:jc w:val="center"/>
        <w:rPr>
          <w:rFonts w:ascii="Arial" w:eastAsia="標楷體" w:hAnsi="標楷體" w:cs="Arial"/>
          <w:b/>
          <w:bCs/>
          <w:sz w:val="72"/>
          <w:szCs w:val="72"/>
        </w:rPr>
      </w:pPr>
    </w:p>
    <w:p w:rsidR="00E03D0A" w:rsidRPr="00937A46" w:rsidRDefault="009E43E4" w:rsidP="00B85405">
      <w:pPr>
        <w:spacing w:line="360" w:lineRule="auto"/>
        <w:ind w:right="-1"/>
        <w:jc w:val="center"/>
        <w:rPr>
          <w:rFonts w:ascii="Arial" w:eastAsia="標楷體" w:hAnsi="Arial" w:cs="Arial"/>
          <w:b/>
          <w:bCs/>
          <w:sz w:val="72"/>
          <w:szCs w:val="72"/>
        </w:rPr>
      </w:pPr>
      <w:r w:rsidRPr="009E43E4">
        <w:rPr>
          <w:rFonts w:ascii="Arial" w:eastAsia="標楷體" w:hAnsi="標楷體" w:cs="Arial" w:hint="eastAsia"/>
          <w:b/>
          <w:sz w:val="72"/>
          <w:szCs w:val="56"/>
        </w:rPr>
        <w:t>群益金鼎證券</w:t>
      </w:r>
      <w:r w:rsidR="00B85405">
        <w:rPr>
          <w:rFonts w:ascii="Arial" w:eastAsia="標楷體" w:hAnsi="標楷體" w:cs="Arial" w:hint="eastAsia"/>
          <w:b/>
          <w:bCs/>
          <w:sz w:val="72"/>
          <w:szCs w:val="72"/>
        </w:rPr>
        <w:t>(</w:t>
      </w:r>
      <w:r w:rsidR="00B85405">
        <w:rPr>
          <w:rFonts w:ascii="Arial" w:eastAsia="標楷體" w:hAnsi="標楷體" w:cs="Arial" w:hint="eastAsia"/>
          <w:b/>
          <w:bCs/>
          <w:sz w:val="72"/>
          <w:szCs w:val="72"/>
        </w:rPr>
        <w:t>股</w:t>
      </w:r>
      <w:r w:rsidR="00B85405">
        <w:rPr>
          <w:rFonts w:ascii="Arial" w:eastAsia="標楷體" w:hAnsi="標楷體" w:cs="Arial" w:hint="eastAsia"/>
          <w:b/>
          <w:bCs/>
          <w:sz w:val="72"/>
          <w:szCs w:val="72"/>
        </w:rPr>
        <w:t>)</w:t>
      </w:r>
      <w:r w:rsidR="00645A65">
        <w:rPr>
          <w:rFonts w:ascii="Arial" w:eastAsia="標楷體" w:hAnsi="標楷體" w:cs="Arial" w:hint="eastAsia"/>
          <w:b/>
          <w:bCs/>
          <w:sz w:val="72"/>
          <w:szCs w:val="72"/>
        </w:rPr>
        <w:t>公司</w:t>
      </w:r>
    </w:p>
    <w:p w:rsidR="00683C5A" w:rsidRDefault="00280753" w:rsidP="00B85405">
      <w:pPr>
        <w:spacing w:line="360" w:lineRule="auto"/>
        <w:ind w:right="-1"/>
        <w:jc w:val="center"/>
        <w:rPr>
          <w:rFonts w:ascii="標楷體" w:eastAsia="標楷體" w:hAnsi="標楷體"/>
          <w:b/>
          <w:bCs/>
          <w:sz w:val="72"/>
          <w:szCs w:val="72"/>
        </w:rPr>
      </w:pPr>
      <w:r>
        <w:rPr>
          <w:rFonts w:ascii="Arial" w:eastAsia="標楷體" w:hAnsi="標楷體" w:cs="Arial" w:hint="eastAsia"/>
          <w:b/>
          <w:bCs/>
          <w:sz w:val="72"/>
          <w:szCs w:val="72"/>
        </w:rPr>
        <w:t>「專業實習」課程</w:t>
      </w:r>
      <w:r w:rsidR="00683C5A">
        <w:rPr>
          <w:rFonts w:ascii="Arial" w:eastAsia="標楷體" w:hAnsi="標楷體" w:cs="Arial" w:hint="eastAsia"/>
          <w:b/>
          <w:bCs/>
          <w:sz w:val="72"/>
          <w:szCs w:val="72"/>
        </w:rPr>
        <w:t>企</w:t>
      </w:r>
      <w:r w:rsidR="00683C5A" w:rsidRPr="009600CB">
        <w:rPr>
          <w:rFonts w:ascii="Arial" w:eastAsia="標楷體" w:hAnsi="標楷體" w:cs="Arial" w:hint="eastAsia"/>
          <w:b/>
          <w:bCs/>
          <w:sz w:val="72"/>
          <w:szCs w:val="72"/>
        </w:rPr>
        <w:t>劃</w:t>
      </w:r>
      <w:r w:rsidR="00683C5A">
        <w:rPr>
          <w:rFonts w:ascii="Arial" w:eastAsia="標楷體" w:hAnsi="標楷體" w:cs="Arial" w:hint="eastAsia"/>
          <w:b/>
          <w:bCs/>
          <w:sz w:val="72"/>
          <w:szCs w:val="72"/>
        </w:rPr>
        <w:t>書</w:t>
      </w:r>
    </w:p>
    <w:p w:rsidR="00E03D0A" w:rsidRPr="00224ECD" w:rsidRDefault="00E03D0A" w:rsidP="00E03D0A">
      <w:pPr>
        <w:rPr>
          <w:rFonts w:ascii="Arial" w:hAnsi="Arial" w:cs="Arial"/>
        </w:rPr>
      </w:pPr>
    </w:p>
    <w:p w:rsidR="00E03D0A" w:rsidRPr="00937A46" w:rsidRDefault="00E03D0A" w:rsidP="00E03D0A">
      <w:pPr>
        <w:rPr>
          <w:rFonts w:ascii="Arial" w:hAnsi="Arial" w:cs="Arial"/>
        </w:rPr>
      </w:pPr>
    </w:p>
    <w:p w:rsidR="00E03D0A" w:rsidRDefault="00E03D0A" w:rsidP="00E03D0A">
      <w:pPr>
        <w:jc w:val="center"/>
        <w:rPr>
          <w:rFonts w:ascii="Arial" w:hAnsi="Arial" w:cs="Arial"/>
          <w:noProof/>
        </w:rPr>
      </w:pPr>
    </w:p>
    <w:p w:rsidR="00B81D58" w:rsidRDefault="00B81D58" w:rsidP="00E03D0A">
      <w:pPr>
        <w:jc w:val="center"/>
        <w:rPr>
          <w:rFonts w:ascii="Arial" w:hAnsi="Arial" w:cs="Arial"/>
          <w:noProof/>
        </w:rPr>
      </w:pPr>
    </w:p>
    <w:p w:rsidR="0079509E" w:rsidRDefault="0079509E" w:rsidP="00E03D0A">
      <w:pPr>
        <w:jc w:val="center"/>
        <w:rPr>
          <w:rFonts w:ascii="Arial" w:hAnsi="Arial" w:cs="Arial"/>
          <w:noProof/>
        </w:rPr>
      </w:pPr>
    </w:p>
    <w:p w:rsidR="0079509E" w:rsidRDefault="0079509E" w:rsidP="00E03D0A">
      <w:pPr>
        <w:jc w:val="center"/>
        <w:rPr>
          <w:rFonts w:ascii="Arial" w:hAnsi="Arial" w:cs="Arial"/>
          <w:noProof/>
        </w:rPr>
      </w:pPr>
    </w:p>
    <w:p w:rsidR="006F633C" w:rsidRDefault="006F633C" w:rsidP="00E03D0A">
      <w:pPr>
        <w:jc w:val="center"/>
        <w:rPr>
          <w:rFonts w:ascii="Arial" w:hAnsi="Arial" w:cs="Arial"/>
          <w:noProof/>
        </w:rPr>
      </w:pPr>
    </w:p>
    <w:p w:rsidR="006F633C" w:rsidRDefault="006F633C" w:rsidP="00E03D0A">
      <w:pPr>
        <w:jc w:val="center"/>
        <w:rPr>
          <w:rFonts w:ascii="Arial" w:hAnsi="Arial" w:cs="Arial"/>
          <w:noProof/>
        </w:rPr>
      </w:pPr>
    </w:p>
    <w:p w:rsidR="006F633C" w:rsidRDefault="006F633C" w:rsidP="00E03D0A">
      <w:pPr>
        <w:jc w:val="center"/>
        <w:rPr>
          <w:rFonts w:ascii="Arial" w:hAnsi="Arial" w:cs="Arial"/>
          <w:noProof/>
        </w:rPr>
      </w:pPr>
    </w:p>
    <w:p w:rsidR="006F633C" w:rsidRDefault="006F633C" w:rsidP="00E03D0A">
      <w:pPr>
        <w:jc w:val="center"/>
        <w:rPr>
          <w:rFonts w:ascii="Arial" w:hAnsi="Arial" w:cs="Arial"/>
          <w:noProof/>
        </w:rPr>
      </w:pPr>
    </w:p>
    <w:p w:rsidR="006F633C" w:rsidRDefault="006F633C" w:rsidP="00E03D0A">
      <w:pPr>
        <w:jc w:val="center"/>
        <w:rPr>
          <w:rFonts w:ascii="Arial" w:hAnsi="Arial" w:cs="Arial"/>
          <w:noProof/>
        </w:rPr>
      </w:pPr>
    </w:p>
    <w:p w:rsidR="006F633C" w:rsidRDefault="006F633C" w:rsidP="00E03D0A">
      <w:pPr>
        <w:jc w:val="center"/>
        <w:rPr>
          <w:rFonts w:ascii="Arial" w:hAnsi="Arial" w:cs="Arial"/>
          <w:noProof/>
        </w:rPr>
      </w:pPr>
    </w:p>
    <w:p w:rsidR="0079509E" w:rsidRDefault="0079509E" w:rsidP="00E03D0A">
      <w:pPr>
        <w:jc w:val="center"/>
        <w:rPr>
          <w:rFonts w:ascii="Arial" w:hAnsi="Arial" w:cs="Arial"/>
          <w:noProof/>
        </w:rPr>
      </w:pPr>
    </w:p>
    <w:p w:rsidR="00B81D58" w:rsidRPr="00937A46" w:rsidRDefault="00B81D58" w:rsidP="00E03D0A">
      <w:pPr>
        <w:jc w:val="center"/>
        <w:rPr>
          <w:rFonts w:ascii="Arial" w:hAnsi="Arial" w:cs="Arial"/>
        </w:rPr>
      </w:pPr>
    </w:p>
    <w:p w:rsidR="00551ED2" w:rsidRPr="0079509E" w:rsidRDefault="00551ED2" w:rsidP="00551ED2">
      <w:pPr>
        <w:pStyle w:val="10"/>
        <w:spacing w:line="600" w:lineRule="exact"/>
        <w:ind w:leftChars="0" w:left="0"/>
        <w:jc w:val="both"/>
        <w:rPr>
          <w:rFonts w:ascii="Arial" w:eastAsia="標楷體" w:hAnsi="標楷體" w:cs="Arial"/>
          <w:sz w:val="36"/>
          <w:szCs w:val="36"/>
        </w:rPr>
      </w:pPr>
      <w:r w:rsidRPr="0079509E">
        <w:rPr>
          <w:rFonts w:ascii="Arial" w:eastAsia="標楷體" w:hAnsi="標楷體" w:cs="Arial"/>
          <w:sz w:val="36"/>
          <w:szCs w:val="36"/>
        </w:rPr>
        <w:t>實習單位：</w:t>
      </w:r>
      <w:r>
        <w:rPr>
          <w:rFonts w:ascii="Arial" w:eastAsia="標楷體" w:hAnsi="標楷體" w:cs="Arial" w:hint="eastAsia"/>
          <w:sz w:val="36"/>
          <w:szCs w:val="36"/>
        </w:rPr>
        <w:t>群益金鼎證券</w:t>
      </w:r>
      <w:r w:rsidRPr="00B85405">
        <w:rPr>
          <w:rFonts w:ascii="Arial" w:eastAsia="標楷體" w:hAnsi="標楷體" w:cs="Arial" w:hint="eastAsia"/>
          <w:sz w:val="36"/>
          <w:szCs w:val="36"/>
        </w:rPr>
        <w:t>(</w:t>
      </w:r>
      <w:r w:rsidRPr="00B85405">
        <w:rPr>
          <w:rFonts w:ascii="Arial" w:eastAsia="標楷體" w:hAnsi="標楷體" w:cs="Arial" w:hint="eastAsia"/>
          <w:sz w:val="36"/>
          <w:szCs w:val="36"/>
        </w:rPr>
        <w:t>股</w:t>
      </w:r>
      <w:r w:rsidRPr="00B85405">
        <w:rPr>
          <w:rFonts w:ascii="Arial" w:eastAsia="標楷體" w:hAnsi="標楷體" w:cs="Arial" w:hint="eastAsia"/>
          <w:sz w:val="36"/>
          <w:szCs w:val="36"/>
        </w:rPr>
        <w:t>)</w:t>
      </w:r>
      <w:r w:rsidRPr="00B85405">
        <w:rPr>
          <w:rFonts w:ascii="Arial" w:eastAsia="標楷體" w:hAnsi="標楷體" w:cs="Arial" w:hint="eastAsia"/>
          <w:sz w:val="36"/>
          <w:szCs w:val="36"/>
        </w:rPr>
        <w:t>公司</w:t>
      </w:r>
      <w:r>
        <w:rPr>
          <w:rFonts w:ascii="Arial" w:eastAsia="標楷體" w:hAnsi="標楷體" w:cs="Arial" w:hint="eastAsia"/>
          <w:sz w:val="36"/>
          <w:szCs w:val="36"/>
        </w:rPr>
        <w:t>全省分公司</w:t>
      </w:r>
      <w:r>
        <w:rPr>
          <w:rFonts w:ascii="Arial" w:eastAsia="標楷體" w:hAnsi="標楷體" w:cs="Arial" w:hint="eastAsia"/>
          <w:sz w:val="36"/>
          <w:szCs w:val="36"/>
        </w:rPr>
        <w:t>(</w:t>
      </w:r>
      <w:r>
        <w:rPr>
          <w:rFonts w:ascii="Arial" w:eastAsia="標楷體" w:hAnsi="標楷體" w:cs="Arial" w:hint="eastAsia"/>
          <w:sz w:val="36"/>
          <w:szCs w:val="36"/>
        </w:rPr>
        <w:t>單位</w:t>
      </w:r>
      <w:r>
        <w:rPr>
          <w:rFonts w:ascii="Arial" w:eastAsia="標楷體" w:hAnsi="標楷體" w:cs="Arial" w:hint="eastAsia"/>
          <w:sz w:val="36"/>
          <w:szCs w:val="36"/>
        </w:rPr>
        <w:t>)</w:t>
      </w:r>
    </w:p>
    <w:p w:rsidR="00551ED2" w:rsidRPr="0079509E" w:rsidRDefault="00551ED2" w:rsidP="00551ED2">
      <w:pPr>
        <w:pStyle w:val="10"/>
        <w:spacing w:line="600" w:lineRule="exact"/>
        <w:ind w:leftChars="0" w:left="0"/>
        <w:jc w:val="both"/>
        <w:rPr>
          <w:rFonts w:ascii="Arial" w:eastAsia="標楷體" w:hAnsi="標楷體" w:cs="Arial"/>
          <w:sz w:val="36"/>
          <w:szCs w:val="36"/>
        </w:rPr>
      </w:pPr>
      <w:r w:rsidRPr="0079509E">
        <w:rPr>
          <w:rFonts w:ascii="Arial" w:eastAsia="標楷體" w:hAnsi="標楷體" w:cs="Arial"/>
          <w:sz w:val="36"/>
          <w:szCs w:val="36"/>
        </w:rPr>
        <w:t>實習地址：台北市</w:t>
      </w:r>
      <w:r w:rsidR="00CB2CFA">
        <w:rPr>
          <w:rFonts w:ascii="Arial" w:eastAsia="標楷體" w:hAnsi="標楷體" w:cs="Arial" w:hint="eastAsia"/>
          <w:sz w:val="36"/>
          <w:szCs w:val="36"/>
        </w:rPr>
        <w:t>民生東路三段</w:t>
      </w:r>
      <w:r w:rsidR="00CB2CFA">
        <w:rPr>
          <w:rFonts w:ascii="Arial" w:eastAsia="標楷體" w:hAnsi="標楷體" w:cs="Arial" w:hint="eastAsia"/>
          <w:sz w:val="36"/>
          <w:szCs w:val="36"/>
        </w:rPr>
        <w:t>156</w:t>
      </w:r>
      <w:r>
        <w:rPr>
          <w:rFonts w:ascii="Arial" w:eastAsia="標楷體" w:hAnsi="標楷體" w:cs="Arial" w:hint="eastAsia"/>
          <w:sz w:val="36"/>
          <w:szCs w:val="36"/>
        </w:rPr>
        <w:t>號</w:t>
      </w:r>
      <w:r w:rsidR="00CB2CFA">
        <w:rPr>
          <w:rFonts w:ascii="Arial" w:eastAsia="標楷體" w:hAnsi="標楷體" w:cs="Arial" w:hint="eastAsia"/>
          <w:sz w:val="36"/>
          <w:szCs w:val="36"/>
        </w:rPr>
        <w:t>11</w:t>
      </w:r>
      <w:r w:rsidR="00CB2CFA">
        <w:rPr>
          <w:rFonts w:ascii="Arial" w:eastAsia="標楷體" w:hAnsi="標楷體" w:cs="Arial" w:hint="eastAsia"/>
          <w:sz w:val="36"/>
          <w:szCs w:val="36"/>
        </w:rPr>
        <w:t>樓</w:t>
      </w:r>
      <w:r>
        <w:rPr>
          <w:rFonts w:ascii="Arial" w:eastAsia="標楷體" w:hAnsi="標楷體" w:cs="Arial" w:hint="eastAsia"/>
          <w:sz w:val="36"/>
          <w:szCs w:val="36"/>
        </w:rPr>
        <w:t>(</w:t>
      </w:r>
      <w:r>
        <w:rPr>
          <w:rFonts w:ascii="Arial" w:eastAsia="標楷體" w:hAnsi="標楷體" w:cs="Arial" w:hint="eastAsia"/>
          <w:sz w:val="36"/>
          <w:szCs w:val="36"/>
        </w:rPr>
        <w:t>代表號</w:t>
      </w:r>
      <w:r>
        <w:rPr>
          <w:rFonts w:ascii="Arial" w:eastAsia="標楷體" w:hAnsi="標楷體" w:cs="Arial" w:hint="eastAsia"/>
          <w:sz w:val="36"/>
          <w:szCs w:val="36"/>
        </w:rPr>
        <w:t xml:space="preserve">) </w:t>
      </w:r>
    </w:p>
    <w:p w:rsidR="00551ED2" w:rsidRDefault="00551ED2" w:rsidP="00551ED2">
      <w:pPr>
        <w:pStyle w:val="10"/>
        <w:spacing w:line="600" w:lineRule="exact"/>
        <w:ind w:leftChars="0" w:left="0"/>
        <w:jc w:val="both"/>
        <w:rPr>
          <w:rFonts w:ascii="Arial" w:eastAsia="標楷體" w:hAnsi="標楷體" w:cs="Arial"/>
          <w:sz w:val="36"/>
          <w:szCs w:val="36"/>
        </w:rPr>
      </w:pPr>
      <w:r w:rsidRPr="0079509E">
        <w:rPr>
          <w:rFonts w:ascii="Arial" w:eastAsia="標楷體" w:hAnsi="標楷體" w:cs="Arial"/>
          <w:sz w:val="36"/>
          <w:szCs w:val="36"/>
        </w:rPr>
        <w:t>實習期間：</w:t>
      </w:r>
      <w:r w:rsidR="00412F49">
        <w:rPr>
          <w:rFonts w:ascii="Arial" w:eastAsia="標楷體" w:hAnsi="標楷體" w:cs="Arial" w:hint="eastAsia"/>
          <w:sz w:val="36"/>
          <w:szCs w:val="36"/>
        </w:rPr>
        <w:t>110</w:t>
      </w:r>
      <w:r w:rsidRPr="0079509E">
        <w:rPr>
          <w:rFonts w:ascii="Arial" w:eastAsia="標楷體" w:hAnsi="標楷體" w:cs="Arial"/>
          <w:sz w:val="36"/>
          <w:szCs w:val="36"/>
        </w:rPr>
        <w:t>/</w:t>
      </w:r>
      <w:r>
        <w:rPr>
          <w:rFonts w:ascii="Arial" w:eastAsia="標楷體" w:hAnsi="標楷體" w:cs="Arial" w:hint="eastAsia"/>
          <w:sz w:val="36"/>
          <w:szCs w:val="36"/>
        </w:rPr>
        <w:t>07/01</w:t>
      </w:r>
      <w:r>
        <w:rPr>
          <w:rFonts w:ascii="Arial" w:eastAsia="標楷體" w:hAnsi="標楷體" w:cs="Arial"/>
          <w:sz w:val="36"/>
          <w:szCs w:val="36"/>
        </w:rPr>
        <w:t>~</w:t>
      </w:r>
      <w:r w:rsidR="00412F49">
        <w:rPr>
          <w:rFonts w:ascii="Arial" w:eastAsia="標楷體" w:hAnsi="標楷體" w:cs="Arial" w:hint="eastAsia"/>
          <w:sz w:val="36"/>
          <w:szCs w:val="36"/>
        </w:rPr>
        <w:t>110</w:t>
      </w:r>
      <w:r w:rsidRPr="0079509E">
        <w:rPr>
          <w:rFonts w:ascii="Arial" w:eastAsia="標楷體" w:hAnsi="標楷體" w:cs="Arial"/>
          <w:sz w:val="36"/>
          <w:szCs w:val="36"/>
        </w:rPr>
        <w:t>/</w:t>
      </w:r>
      <w:r w:rsidR="00886948">
        <w:rPr>
          <w:rFonts w:ascii="Arial" w:eastAsia="標楷體" w:hAnsi="標楷體" w:cs="Arial" w:hint="eastAsia"/>
          <w:sz w:val="36"/>
          <w:szCs w:val="36"/>
        </w:rPr>
        <w:t>08</w:t>
      </w:r>
      <w:r w:rsidRPr="0079509E">
        <w:rPr>
          <w:rFonts w:ascii="Arial" w:eastAsia="標楷體" w:hAnsi="標楷體" w:cs="Arial"/>
          <w:sz w:val="36"/>
          <w:szCs w:val="36"/>
        </w:rPr>
        <w:t>/</w:t>
      </w:r>
      <w:r w:rsidR="00886948">
        <w:rPr>
          <w:rFonts w:ascii="Arial" w:eastAsia="標楷體" w:hAnsi="標楷體" w:cs="Arial" w:hint="eastAsia"/>
          <w:sz w:val="36"/>
          <w:szCs w:val="36"/>
        </w:rPr>
        <w:t>31(</w:t>
      </w:r>
      <w:r w:rsidR="00886948">
        <w:rPr>
          <w:rFonts w:ascii="Arial" w:eastAsia="標楷體" w:hAnsi="標楷體" w:cs="Arial" w:hint="eastAsia"/>
          <w:sz w:val="36"/>
          <w:szCs w:val="36"/>
        </w:rPr>
        <w:t>暑期</w:t>
      </w:r>
      <w:r w:rsidR="00886948">
        <w:rPr>
          <w:rFonts w:ascii="Arial" w:eastAsia="標楷體" w:hAnsi="標楷體" w:cs="Arial" w:hint="eastAsia"/>
          <w:sz w:val="36"/>
          <w:szCs w:val="36"/>
        </w:rPr>
        <w:t>)</w:t>
      </w:r>
    </w:p>
    <w:p w:rsidR="00886948" w:rsidRPr="0079509E" w:rsidRDefault="00886948" w:rsidP="00551ED2">
      <w:pPr>
        <w:pStyle w:val="10"/>
        <w:spacing w:line="600" w:lineRule="exact"/>
        <w:ind w:leftChars="0" w:left="0"/>
        <w:jc w:val="both"/>
        <w:rPr>
          <w:rFonts w:ascii="Arial" w:eastAsia="標楷體" w:hAnsi="標楷體" w:cs="Arial"/>
          <w:sz w:val="36"/>
          <w:szCs w:val="36"/>
        </w:rPr>
      </w:pPr>
      <w:r>
        <w:rPr>
          <w:rFonts w:ascii="Arial" w:eastAsia="標楷體" w:hAnsi="標楷體" w:cs="Arial" w:hint="eastAsia"/>
          <w:sz w:val="36"/>
          <w:szCs w:val="36"/>
        </w:rPr>
        <w:t xml:space="preserve">          </w:t>
      </w:r>
      <w:r w:rsidR="00412F49">
        <w:rPr>
          <w:rFonts w:ascii="Arial" w:eastAsia="標楷體" w:hAnsi="標楷體" w:cs="Arial"/>
          <w:sz w:val="36"/>
          <w:szCs w:val="36"/>
        </w:rPr>
        <w:t>1</w:t>
      </w:r>
      <w:r w:rsidR="00412F49">
        <w:rPr>
          <w:rFonts w:ascii="Arial" w:eastAsia="標楷體" w:hAnsi="標楷體" w:cs="Arial" w:hint="eastAsia"/>
          <w:sz w:val="36"/>
          <w:szCs w:val="36"/>
        </w:rPr>
        <w:t>10</w:t>
      </w:r>
      <w:r>
        <w:rPr>
          <w:rFonts w:ascii="Arial" w:eastAsia="標楷體" w:hAnsi="標楷體" w:cs="Arial"/>
          <w:sz w:val="36"/>
          <w:szCs w:val="36"/>
        </w:rPr>
        <w:t>/0</w:t>
      </w:r>
      <w:r>
        <w:rPr>
          <w:rFonts w:ascii="Arial" w:eastAsia="標楷體" w:hAnsi="標楷體" w:cs="Arial" w:hint="eastAsia"/>
          <w:sz w:val="36"/>
          <w:szCs w:val="36"/>
        </w:rPr>
        <w:t>9</w:t>
      </w:r>
      <w:r w:rsidR="00412F49">
        <w:rPr>
          <w:rFonts w:ascii="Arial" w:eastAsia="標楷體" w:hAnsi="標楷體" w:cs="Arial"/>
          <w:sz w:val="36"/>
          <w:szCs w:val="36"/>
        </w:rPr>
        <w:t>/01~1</w:t>
      </w:r>
      <w:r w:rsidR="00412F49">
        <w:rPr>
          <w:rFonts w:ascii="Arial" w:eastAsia="標楷體" w:hAnsi="標楷體" w:cs="Arial" w:hint="eastAsia"/>
          <w:sz w:val="36"/>
          <w:szCs w:val="36"/>
        </w:rPr>
        <w:t>11</w:t>
      </w:r>
      <w:r>
        <w:rPr>
          <w:rFonts w:ascii="Arial" w:eastAsia="標楷體" w:hAnsi="標楷體" w:cs="Arial"/>
          <w:sz w:val="36"/>
          <w:szCs w:val="36"/>
        </w:rPr>
        <w:t>/0</w:t>
      </w:r>
      <w:r>
        <w:rPr>
          <w:rFonts w:ascii="Arial" w:eastAsia="標楷體" w:hAnsi="標楷體" w:cs="Arial" w:hint="eastAsia"/>
          <w:sz w:val="36"/>
          <w:szCs w:val="36"/>
        </w:rPr>
        <w:t>6</w:t>
      </w:r>
      <w:r>
        <w:rPr>
          <w:rFonts w:ascii="Arial" w:eastAsia="標楷體" w:hAnsi="標楷體" w:cs="Arial"/>
          <w:sz w:val="36"/>
          <w:szCs w:val="36"/>
        </w:rPr>
        <w:t>/3</w:t>
      </w:r>
      <w:r>
        <w:rPr>
          <w:rFonts w:ascii="Arial" w:eastAsia="標楷體" w:hAnsi="標楷體" w:cs="Arial" w:hint="eastAsia"/>
          <w:sz w:val="36"/>
          <w:szCs w:val="36"/>
        </w:rPr>
        <w:t>0(</w:t>
      </w:r>
      <w:r>
        <w:rPr>
          <w:rFonts w:ascii="Arial" w:eastAsia="標楷體" w:hAnsi="標楷體" w:cs="Arial" w:hint="eastAsia"/>
          <w:sz w:val="36"/>
          <w:szCs w:val="36"/>
        </w:rPr>
        <w:t>全學年</w:t>
      </w:r>
      <w:r>
        <w:rPr>
          <w:rFonts w:ascii="Arial" w:eastAsia="標楷體" w:hAnsi="標楷體" w:cs="Arial" w:hint="eastAsia"/>
          <w:sz w:val="36"/>
          <w:szCs w:val="36"/>
        </w:rPr>
        <w:t>)</w:t>
      </w:r>
    </w:p>
    <w:p w:rsidR="00551ED2" w:rsidRPr="0079509E" w:rsidRDefault="00551ED2" w:rsidP="00551ED2">
      <w:pPr>
        <w:pStyle w:val="10"/>
        <w:spacing w:line="600" w:lineRule="exact"/>
        <w:ind w:leftChars="0" w:left="0"/>
        <w:jc w:val="both"/>
        <w:rPr>
          <w:rFonts w:ascii="Arial" w:eastAsia="標楷體" w:hAnsi="標楷體" w:cs="Arial"/>
          <w:sz w:val="36"/>
          <w:szCs w:val="36"/>
        </w:rPr>
      </w:pPr>
      <w:r w:rsidRPr="0079509E">
        <w:rPr>
          <w:rFonts w:ascii="Arial" w:eastAsia="標楷體" w:hAnsi="標楷體" w:cs="Arial"/>
          <w:sz w:val="36"/>
          <w:szCs w:val="36"/>
        </w:rPr>
        <w:t>經</w:t>
      </w:r>
      <w:r w:rsidRPr="0079509E">
        <w:rPr>
          <w:rFonts w:ascii="Arial" w:eastAsia="標楷體" w:hAnsi="標楷體" w:cs="Arial"/>
          <w:sz w:val="36"/>
          <w:szCs w:val="36"/>
        </w:rPr>
        <w:t xml:space="preserve">    </w:t>
      </w:r>
      <w:r w:rsidRPr="0079509E">
        <w:rPr>
          <w:rFonts w:ascii="Arial" w:eastAsia="標楷體" w:hAnsi="標楷體" w:cs="Arial"/>
          <w:sz w:val="36"/>
          <w:szCs w:val="36"/>
        </w:rPr>
        <w:t>理：</w:t>
      </w:r>
      <w:r>
        <w:rPr>
          <w:rFonts w:ascii="Arial" w:eastAsia="標楷體" w:hAnsi="標楷體" w:cs="Arial" w:hint="eastAsia"/>
          <w:sz w:val="36"/>
          <w:szCs w:val="36"/>
        </w:rPr>
        <w:t>吳振義</w:t>
      </w:r>
      <w:r>
        <w:rPr>
          <w:rFonts w:ascii="Arial" w:eastAsia="標楷體" w:hAnsi="標楷體" w:cs="Arial" w:hint="eastAsia"/>
          <w:sz w:val="36"/>
          <w:szCs w:val="36"/>
        </w:rPr>
        <w:t xml:space="preserve"> </w:t>
      </w:r>
      <w:r>
        <w:rPr>
          <w:rFonts w:ascii="Arial" w:eastAsia="標楷體" w:hAnsi="標楷體" w:cs="Arial" w:hint="eastAsia"/>
          <w:sz w:val="36"/>
          <w:szCs w:val="36"/>
        </w:rPr>
        <w:t>經理</w:t>
      </w:r>
    </w:p>
    <w:p w:rsidR="00551ED2" w:rsidRPr="0079509E" w:rsidRDefault="00551ED2" w:rsidP="00551ED2">
      <w:pPr>
        <w:pStyle w:val="10"/>
        <w:spacing w:line="600" w:lineRule="exact"/>
        <w:ind w:leftChars="0" w:left="0"/>
        <w:jc w:val="both"/>
        <w:rPr>
          <w:rFonts w:ascii="Arial" w:eastAsia="標楷體" w:hAnsi="標楷體" w:cs="Arial"/>
          <w:sz w:val="36"/>
          <w:szCs w:val="36"/>
        </w:rPr>
      </w:pPr>
      <w:r w:rsidRPr="0079509E">
        <w:rPr>
          <w:rFonts w:ascii="Arial" w:eastAsia="標楷體" w:hAnsi="標楷體" w:cs="Arial"/>
          <w:sz w:val="36"/>
          <w:szCs w:val="36"/>
        </w:rPr>
        <w:t>電</w:t>
      </w:r>
      <w:r w:rsidRPr="0079509E">
        <w:rPr>
          <w:rFonts w:ascii="Arial" w:eastAsia="標楷體" w:hAnsi="標楷體" w:cs="Arial"/>
          <w:sz w:val="36"/>
          <w:szCs w:val="36"/>
        </w:rPr>
        <w:t xml:space="preserve">    </w:t>
      </w:r>
      <w:r w:rsidRPr="0079509E">
        <w:rPr>
          <w:rFonts w:ascii="Arial" w:eastAsia="標楷體" w:hAnsi="標楷體" w:cs="Arial"/>
          <w:sz w:val="36"/>
          <w:szCs w:val="36"/>
        </w:rPr>
        <w:t>話：</w:t>
      </w:r>
      <w:r w:rsidR="00CB2CFA">
        <w:rPr>
          <w:rFonts w:ascii="Arial" w:eastAsia="標楷體" w:hAnsi="標楷體" w:cs="Arial" w:hint="eastAsia"/>
          <w:sz w:val="36"/>
          <w:szCs w:val="36"/>
        </w:rPr>
        <w:t>2705</w:t>
      </w:r>
      <w:r>
        <w:rPr>
          <w:rFonts w:ascii="Arial" w:eastAsia="標楷體" w:hAnsi="標楷體" w:cs="Arial" w:hint="eastAsia"/>
          <w:sz w:val="36"/>
          <w:szCs w:val="36"/>
        </w:rPr>
        <w:t>-</w:t>
      </w:r>
      <w:r w:rsidR="00CB2CFA">
        <w:rPr>
          <w:rFonts w:ascii="Arial" w:eastAsia="標楷體" w:hAnsi="標楷體" w:cs="Arial" w:hint="eastAsia"/>
          <w:sz w:val="36"/>
          <w:szCs w:val="36"/>
        </w:rPr>
        <w:t>28</w:t>
      </w:r>
      <w:r>
        <w:rPr>
          <w:rFonts w:ascii="Arial" w:eastAsia="標楷體" w:hAnsi="標楷體" w:cs="Arial" w:hint="eastAsia"/>
          <w:sz w:val="36"/>
          <w:szCs w:val="36"/>
        </w:rPr>
        <w:t xml:space="preserve">88 </w:t>
      </w:r>
      <w:r>
        <w:rPr>
          <w:rFonts w:ascii="Arial" w:eastAsia="標楷體" w:hAnsi="標楷體" w:cs="Arial" w:hint="eastAsia"/>
          <w:sz w:val="36"/>
          <w:szCs w:val="36"/>
        </w:rPr>
        <w:t>分機</w:t>
      </w:r>
      <w:r>
        <w:rPr>
          <w:rFonts w:ascii="Arial" w:eastAsia="標楷體" w:hAnsi="標楷體" w:cs="Arial" w:hint="eastAsia"/>
          <w:sz w:val="36"/>
          <w:szCs w:val="36"/>
        </w:rPr>
        <w:t>555</w:t>
      </w:r>
    </w:p>
    <w:p w:rsidR="00551ED2" w:rsidRPr="0079509E" w:rsidRDefault="00551ED2" w:rsidP="00551ED2">
      <w:pPr>
        <w:pStyle w:val="10"/>
        <w:spacing w:line="600" w:lineRule="exact"/>
        <w:ind w:leftChars="0" w:left="0"/>
        <w:jc w:val="both"/>
        <w:rPr>
          <w:rFonts w:ascii="Arial" w:eastAsia="標楷體" w:hAnsi="標楷體" w:cs="Arial"/>
          <w:sz w:val="36"/>
          <w:szCs w:val="36"/>
        </w:rPr>
      </w:pPr>
      <w:r w:rsidRPr="0079509E">
        <w:rPr>
          <w:rFonts w:ascii="Arial" w:eastAsia="標楷體" w:hAnsi="標楷體" w:cs="Arial"/>
          <w:sz w:val="36"/>
          <w:szCs w:val="36"/>
        </w:rPr>
        <w:t>聯</w:t>
      </w:r>
      <w:r w:rsidRPr="0079509E">
        <w:rPr>
          <w:rFonts w:ascii="Arial" w:eastAsia="標楷體" w:hAnsi="標楷體" w:cs="Arial"/>
          <w:sz w:val="36"/>
          <w:szCs w:val="36"/>
        </w:rPr>
        <w:t xml:space="preserve"> </w:t>
      </w:r>
      <w:r w:rsidRPr="0079509E">
        <w:rPr>
          <w:rFonts w:ascii="Arial" w:eastAsia="標楷體" w:hAnsi="標楷體" w:cs="Arial"/>
          <w:sz w:val="36"/>
          <w:szCs w:val="36"/>
        </w:rPr>
        <w:t>絡</w:t>
      </w:r>
      <w:r w:rsidRPr="0079509E">
        <w:rPr>
          <w:rFonts w:ascii="Arial" w:eastAsia="標楷體" w:hAnsi="標楷體" w:cs="Arial"/>
          <w:sz w:val="36"/>
          <w:szCs w:val="36"/>
        </w:rPr>
        <w:t xml:space="preserve"> </w:t>
      </w:r>
      <w:r w:rsidRPr="0079509E">
        <w:rPr>
          <w:rFonts w:ascii="Arial" w:eastAsia="標楷體" w:hAnsi="標楷體" w:cs="Arial"/>
          <w:sz w:val="36"/>
          <w:szCs w:val="36"/>
        </w:rPr>
        <w:t>人：</w:t>
      </w:r>
      <w:r>
        <w:rPr>
          <w:rFonts w:ascii="Arial" w:eastAsia="標楷體" w:hAnsi="標楷體" w:cs="Arial" w:hint="eastAsia"/>
          <w:sz w:val="36"/>
          <w:szCs w:val="36"/>
        </w:rPr>
        <w:t>吳振義、職稱：經理</w:t>
      </w:r>
    </w:p>
    <w:p w:rsidR="00551ED2" w:rsidRPr="0079509E" w:rsidRDefault="00551ED2" w:rsidP="00551ED2">
      <w:pPr>
        <w:pStyle w:val="10"/>
        <w:spacing w:line="600" w:lineRule="exact"/>
        <w:ind w:leftChars="0" w:left="0"/>
        <w:jc w:val="both"/>
        <w:rPr>
          <w:rFonts w:ascii="Arial" w:eastAsia="標楷體" w:hAnsi="標楷體" w:cs="Arial"/>
          <w:sz w:val="36"/>
          <w:szCs w:val="36"/>
        </w:rPr>
      </w:pPr>
      <w:r w:rsidRPr="0079509E">
        <w:rPr>
          <w:rFonts w:ascii="Arial" w:eastAsia="標楷體" w:hAnsi="標楷體" w:cs="Arial"/>
          <w:sz w:val="36"/>
          <w:szCs w:val="36"/>
        </w:rPr>
        <w:t>電</w:t>
      </w:r>
      <w:r w:rsidRPr="0079509E">
        <w:rPr>
          <w:rFonts w:ascii="Arial" w:eastAsia="標楷體" w:hAnsi="標楷體" w:cs="Arial"/>
          <w:sz w:val="36"/>
          <w:szCs w:val="36"/>
        </w:rPr>
        <w:t xml:space="preserve">    </w:t>
      </w:r>
      <w:r w:rsidRPr="0079509E">
        <w:rPr>
          <w:rFonts w:ascii="Arial" w:eastAsia="標楷體" w:hAnsi="標楷體" w:cs="Arial"/>
          <w:sz w:val="36"/>
          <w:szCs w:val="36"/>
        </w:rPr>
        <w:t>話：</w:t>
      </w:r>
      <w:r w:rsidRPr="0079509E">
        <w:rPr>
          <w:rFonts w:ascii="Arial" w:eastAsia="標楷體" w:hAnsi="標楷體" w:cs="Arial" w:hint="eastAsia"/>
          <w:sz w:val="36"/>
          <w:szCs w:val="36"/>
        </w:rPr>
        <w:t>(02)</w:t>
      </w:r>
      <w:r w:rsidR="00CB2CFA">
        <w:rPr>
          <w:rFonts w:ascii="Arial" w:eastAsia="標楷體" w:hAnsi="標楷體" w:cs="Arial" w:hint="eastAsia"/>
          <w:sz w:val="36"/>
          <w:szCs w:val="36"/>
        </w:rPr>
        <w:t>2705</w:t>
      </w:r>
      <w:r w:rsidRPr="0079509E">
        <w:rPr>
          <w:rFonts w:ascii="Arial" w:eastAsia="標楷體" w:hAnsi="標楷體" w:cs="Arial" w:hint="eastAsia"/>
          <w:sz w:val="36"/>
          <w:szCs w:val="36"/>
        </w:rPr>
        <w:t>-</w:t>
      </w:r>
      <w:r w:rsidR="00CB2CFA">
        <w:rPr>
          <w:rFonts w:ascii="Arial" w:eastAsia="標楷體" w:hAnsi="標楷體" w:cs="Arial" w:hint="eastAsia"/>
          <w:sz w:val="36"/>
          <w:szCs w:val="36"/>
        </w:rPr>
        <w:t>288</w:t>
      </w:r>
      <w:r>
        <w:rPr>
          <w:rFonts w:ascii="Arial" w:eastAsia="標楷體" w:hAnsi="標楷體" w:cs="Arial" w:hint="eastAsia"/>
          <w:sz w:val="36"/>
          <w:szCs w:val="36"/>
        </w:rPr>
        <w:t>8</w:t>
      </w:r>
      <w:r>
        <w:rPr>
          <w:rFonts w:ascii="Arial" w:eastAsia="標楷體" w:hAnsi="標楷體" w:cs="Arial" w:hint="eastAsia"/>
          <w:sz w:val="36"/>
          <w:szCs w:val="36"/>
        </w:rPr>
        <w:t>分機</w:t>
      </w:r>
      <w:r>
        <w:rPr>
          <w:rFonts w:ascii="Arial" w:eastAsia="標楷體" w:hAnsi="標楷體" w:cs="Arial" w:hint="eastAsia"/>
          <w:sz w:val="36"/>
          <w:szCs w:val="36"/>
        </w:rPr>
        <w:t>555</w:t>
      </w:r>
      <w:r>
        <w:rPr>
          <w:rFonts w:ascii="Arial" w:eastAsia="標楷體" w:hAnsi="標楷體" w:cs="Arial" w:hint="eastAsia"/>
          <w:sz w:val="36"/>
          <w:szCs w:val="36"/>
        </w:rPr>
        <w:t>，</w:t>
      </w:r>
      <w:r w:rsidRPr="0079509E">
        <w:rPr>
          <w:rFonts w:ascii="Arial" w:eastAsia="標楷體" w:hAnsi="標楷體" w:cs="Arial"/>
          <w:sz w:val="36"/>
          <w:szCs w:val="36"/>
        </w:rPr>
        <w:t>09</w:t>
      </w:r>
      <w:r>
        <w:rPr>
          <w:rFonts w:ascii="Arial" w:eastAsia="標楷體" w:hAnsi="標楷體" w:cs="Arial" w:hint="eastAsia"/>
          <w:sz w:val="36"/>
          <w:szCs w:val="36"/>
        </w:rPr>
        <w:t>31</w:t>
      </w:r>
      <w:r w:rsidRPr="0079509E">
        <w:rPr>
          <w:rFonts w:ascii="Arial" w:eastAsia="標楷體" w:hAnsi="標楷體" w:cs="Arial" w:hint="eastAsia"/>
          <w:sz w:val="36"/>
          <w:szCs w:val="36"/>
        </w:rPr>
        <w:t>-</w:t>
      </w:r>
      <w:r>
        <w:rPr>
          <w:rFonts w:ascii="Arial" w:eastAsia="標楷體" w:hAnsi="標楷體" w:cs="Arial" w:hint="eastAsia"/>
          <w:sz w:val="36"/>
          <w:szCs w:val="36"/>
        </w:rPr>
        <w:t>051-446</w:t>
      </w:r>
    </w:p>
    <w:p w:rsidR="00551ED2" w:rsidRDefault="00551ED2" w:rsidP="00551ED2">
      <w:pPr>
        <w:pStyle w:val="10"/>
        <w:spacing w:line="600" w:lineRule="exact"/>
        <w:ind w:leftChars="0" w:left="0"/>
        <w:jc w:val="both"/>
        <w:rPr>
          <w:rFonts w:ascii="Arial" w:eastAsia="標楷體" w:hAnsi="標楷體" w:cs="Arial"/>
          <w:sz w:val="36"/>
          <w:szCs w:val="36"/>
        </w:rPr>
      </w:pPr>
      <w:r>
        <w:rPr>
          <w:rFonts w:ascii="Arial" w:eastAsia="標楷體" w:hAnsi="標楷體" w:cs="Arial" w:hint="eastAsia"/>
          <w:sz w:val="36"/>
          <w:szCs w:val="36"/>
        </w:rPr>
        <w:t>電子信箱</w:t>
      </w:r>
      <w:r w:rsidRPr="0079509E">
        <w:rPr>
          <w:rFonts w:ascii="Arial" w:eastAsia="標楷體" w:hAnsi="標楷體" w:cs="Arial"/>
          <w:sz w:val="36"/>
          <w:szCs w:val="36"/>
        </w:rPr>
        <w:t>：</w:t>
      </w:r>
      <w:hyperlink r:id="rId8" w:history="1">
        <w:r w:rsidR="001D6D43" w:rsidRPr="00BF4737">
          <w:rPr>
            <w:rStyle w:val="a3"/>
            <w:rFonts w:ascii="Arial" w:eastAsia="標楷體" w:hAnsi="標楷體" w:cs="Arial"/>
            <w:sz w:val="36"/>
            <w:szCs w:val="36"/>
          </w:rPr>
          <w:t>A97183@capital.com.tw</w:t>
        </w:r>
      </w:hyperlink>
    </w:p>
    <w:p w:rsidR="001D6D43" w:rsidRPr="0079509E" w:rsidRDefault="001D6D43" w:rsidP="00551ED2">
      <w:pPr>
        <w:pStyle w:val="10"/>
        <w:spacing w:line="600" w:lineRule="exact"/>
        <w:ind w:leftChars="0" w:left="0"/>
        <w:jc w:val="both"/>
        <w:rPr>
          <w:rFonts w:ascii="Arial" w:eastAsia="標楷體" w:hAnsi="標楷體" w:cs="Arial"/>
          <w:sz w:val="36"/>
          <w:szCs w:val="36"/>
        </w:rPr>
      </w:pPr>
    </w:p>
    <w:p w:rsidR="00F900BA" w:rsidRPr="0062174F" w:rsidRDefault="00F900BA" w:rsidP="00F900BA">
      <w:pPr>
        <w:numPr>
          <w:ilvl w:val="0"/>
          <w:numId w:val="5"/>
        </w:numPr>
        <w:snapToGrid w:val="0"/>
        <w:ind w:rightChars="-289" w:right="-694"/>
        <w:rPr>
          <w:rFonts w:ascii="Arial" w:eastAsia="標楷體" w:hAnsi="Arial" w:cs="Arial"/>
          <w:b/>
          <w:sz w:val="28"/>
          <w:szCs w:val="28"/>
        </w:rPr>
      </w:pPr>
      <w:r w:rsidRPr="002D10F6">
        <w:rPr>
          <w:rFonts w:ascii="Arial" w:eastAsia="標楷體" w:hAnsi="標楷體" w:cs="Arial"/>
          <w:b/>
          <w:sz w:val="28"/>
          <w:szCs w:val="28"/>
        </w:rPr>
        <w:lastRenderedPageBreak/>
        <w:t>公司簡介</w:t>
      </w:r>
    </w:p>
    <w:p w:rsidR="0062174F" w:rsidRPr="002D10F6" w:rsidRDefault="0062174F" w:rsidP="0062174F">
      <w:pPr>
        <w:snapToGrid w:val="0"/>
        <w:ind w:left="810" w:rightChars="-289" w:right="-694"/>
        <w:rPr>
          <w:rFonts w:ascii="Arial" w:eastAsia="標楷體" w:hAnsi="Arial" w:cs="Arial"/>
          <w:b/>
          <w:sz w:val="28"/>
          <w:szCs w:val="28"/>
        </w:rPr>
      </w:pPr>
    </w:p>
    <w:p w:rsidR="00E03D0A" w:rsidRPr="002D10F6" w:rsidRDefault="00E03D0A" w:rsidP="002D10F6">
      <w:pPr>
        <w:numPr>
          <w:ilvl w:val="0"/>
          <w:numId w:val="5"/>
        </w:numPr>
        <w:snapToGrid w:val="0"/>
        <w:ind w:rightChars="-289" w:right="-694"/>
        <w:rPr>
          <w:rFonts w:ascii="Arial" w:eastAsia="標楷體" w:hAnsi="標楷體" w:cs="Arial"/>
          <w:b/>
          <w:sz w:val="28"/>
          <w:szCs w:val="28"/>
        </w:rPr>
      </w:pPr>
      <w:r w:rsidRPr="002D10F6">
        <w:rPr>
          <w:rFonts w:ascii="Arial" w:eastAsia="標楷體" w:hAnsi="標楷體" w:cs="Arial"/>
          <w:b/>
          <w:sz w:val="28"/>
          <w:szCs w:val="28"/>
        </w:rPr>
        <w:t>實習單位簡介</w:t>
      </w:r>
    </w:p>
    <w:p w:rsidR="00E03D0A" w:rsidRPr="002D10F6" w:rsidRDefault="002D10F6" w:rsidP="00F900BA">
      <w:pPr>
        <w:pStyle w:val="1"/>
        <w:tabs>
          <w:tab w:val="left" w:pos="360"/>
        </w:tabs>
        <w:snapToGrid w:val="0"/>
        <w:ind w:leftChars="0" w:right="-289"/>
        <w:rPr>
          <w:rFonts w:ascii="Arial" w:eastAsia="標楷體" w:hAnsi="Arial" w:cs="Arial"/>
          <w:b/>
        </w:rPr>
      </w:pPr>
      <w:r>
        <w:rPr>
          <w:rFonts w:ascii="Arial" w:eastAsia="標楷體" w:hAnsi="標楷體" w:cs="Arial" w:hint="eastAsia"/>
          <w:b/>
        </w:rPr>
        <w:t xml:space="preserve">   </w:t>
      </w:r>
      <w:r w:rsidRPr="002D10F6">
        <w:rPr>
          <w:rFonts w:ascii="Arial" w:eastAsia="標楷體" w:hAnsi="標楷體" w:cs="Arial"/>
          <w:b/>
        </w:rPr>
        <w:t>（</w:t>
      </w:r>
      <w:r w:rsidRPr="002D10F6">
        <w:rPr>
          <w:rFonts w:ascii="Arial" w:eastAsia="標楷體" w:hAnsi="標楷體" w:cs="Arial" w:hint="eastAsia"/>
          <w:b/>
        </w:rPr>
        <w:t>含</w:t>
      </w:r>
      <w:r w:rsidRPr="002D10F6">
        <w:rPr>
          <w:rFonts w:ascii="Arial" w:eastAsia="標楷體" w:hAnsi="標楷體" w:cs="Arial"/>
          <w:b/>
        </w:rPr>
        <w:t>單位特色</w:t>
      </w:r>
      <w:r w:rsidRPr="002D10F6">
        <w:rPr>
          <w:rFonts w:ascii="Arial" w:eastAsia="標楷體" w:hAnsi="標楷體" w:cs="Arial" w:hint="eastAsia"/>
          <w:b/>
        </w:rPr>
        <w:t>等</w:t>
      </w:r>
      <w:r w:rsidRPr="002D10F6">
        <w:rPr>
          <w:rFonts w:ascii="Arial" w:eastAsia="標楷體" w:hAnsi="標楷體" w:cs="Arial"/>
          <w:b/>
        </w:rPr>
        <w:t>）</w:t>
      </w:r>
    </w:p>
    <w:p w:rsidR="00551ED2" w:rsidRPr="00551ED2" w:rsidRDefault="00551ED2" w:rsidP="00551ED2">
      <w:pPr>
        <w:pStyle w:val="10"/>
        <w:numPr>
          <w:ilvl w:val="0"/>
          <w:numId w:val="7"/>
        </w:numPr>
        <w:snapToGrid w:val="0"/>
        <w:spacing w:line="360" w:lineRule="exact"/>
        <w:ind w:leftChars="0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551ED2">
        <w:rPr>
          <w:rFonts w:ascii="Arial" w:eastAsia="標楷體" w:hAnsi="Arial" w:cs="Arial" w:hint="eastAsia"/>
          <w:color w:val="000000"/>
          <w:sz w:val="28"/>
          <w:szCs w:val="28"/>
        </w:rPr>
        <w:t>台灣排名前五大證券商</w:t>
      </w:r>
      <w:r w:rsidR="00886948">
        <w:rPr>
          <w:rFonts w:ascii="Arial" w:eastAsia="標楷體" w:hAnsi="Arial" w:cs="Arial" w:hint="eastAsia"/>
          <w:color w:val="000000"/>
          <w:sz w:val="28"/>
          <w:szCs w:val="28"/>
        </w:rPr>
        <w:t>，證券排名第五，財富管理排名前三</w:t>
      </w:r>
    </w:p>
    <w:p w:rsidR="00551ED2" w:rsidRPr="00551ED2" w:rsidRDefault="00551ED2" w:rsidP="00551ED2">
      <w:pPr>
        <w:pStyle w:val="10"/>
        <w:numPr>
          <w:ilvl w:val="0"/>
          <w:numId w:val="7"/>
        </w:numPr>
        <w:snapToGrid w:val="0"/>
        <w:spacing w:line="360" w:lineRule="exact"/>
        <w:ind w:leftChars="0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551ED2">
        <w:rPr>
          <w:rFonts w:ascii="Arial" w:eastAsia="標楷體" w:hAnsi="Arial" w:cs="Arial" w:hint="eastAsia"/>
          <w:color w:val="000000"/>
          <w:sz w:val="28"/>
          <w:szCs w:val="28"/>
        </w:rPr>
        <w:t>完善的訓練培育全方位理財經紀人</w:t>
      </w:r>
    </w:p>
    <w:p w:rsidR="00F12C05" w:rsidRPr="0062174F" w:rsidRDefault="00F12C05" w:rsidP="00551ED2">
      <w:pPr>
        <w:pStyle w:val="10"/>
        <w:snapToGrid w:val="0"/>
        <w:spacing w:line="360" w:lineRule="exact"/>
        <w:ind w:leftChars="0" w:left="913"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:rsidR="00F12C05" w:rsidRPr="00937A46" w:rsidRDefault="00F12C05" w:rsidP="0062174F">
      <w:pPr>
        <w:pStyle w:val="1"/>
        <w:tabs>
          <w:tab w:val="left" w:pos="1080"/>
        </w:tabs>
        <w:snapToGrid w:val="0"/>
        <w:ind w:leftChars="0" w:right="-289"/>
        <w:rPr>
          <w:rFonts w:ascii="Arial" w:eastAsia="標楷體" w:hAnsi="Arial" w:cs="Arial"/>
          <w:b/>
          <w:sz w:val="28"/>
          <w:szCs w:val="28"/>
        </w:rPr>
      </w:pPr>
    </w:p>
    <w:p w:rsidR="00E03D0A" w:rsidRPr="002D10F6" w:rsidRDefault="00E03D0A" w:rsidP="002D10F6">
      <w:pPr>
        <w:numPr>
          <w:ilvl w:val="0"/>
          <w:numId w:val="5"/>
        </w:numPr>
        <w:snapToGrid w:val="0"/>
        <w:ind w:rightChars="-289" w:right="-694"/>
        <w:rPr>
          <w:rFonts w:ascii="Arial" w:eastAsia="標楷體" w:hAnsi="標楷體" w:cs="Arial"/>
          <w:b/>
          <w:sz w:val="28"/>
          <w:szCs w:val="28"/>
        </w:rPr>
      </w:pPr>
      <w:r w:rsidRPr="002D10F6">
        <w:rPr>
          <w:rFonts w:ascii="Arial" w:eastAsia="標楷體" w:hAnsi="標楷體" w:cs="Arial"/>
          <w:b/>
          <w:sz w:val="28"/>
          <w:szCs w:val="28"/>
        </w:rPr>
        <w:t>實習計</w:t>
      </w:r>
      <w:r w:rsidR="00462FCE" w:rsidRPr="002D10F6">
        <w:rPr>
          <w:rFonts w:ascii="Arial" w:eastAsia="標楷體" w:hAnsi="標楷體" w:cs="Arial" w:hint="eastAsia"/>
          <w:b/>
          <w:sz w:val="28"/>
          <w:szCs w:val="28"/>
        </w:rPr>
        <w:t>畫</w:t>
      </w:r>
      <w:r w:rsidRPr="002D10F6">
        <w:rPr>
          <w:rFonts w:ascii="Arial" w:eastAsia="標楷體" w:hAnsi="標楷體" w:cs="Arial"/>
          <w:b/>
          <w:sz w:val="28"/>
          <w:szCs w:val="28"/>
        </w:rPr>
        <w:t>：</w:t>
      </w:r>
    </w:p>
    <w:p w:rsidR="00E03D0A" w:rsidRPr="009E11BE" w:rsidRDefault="00E03D0A" w:rsidP="009E11BE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Arial" w:eastAsia="標楷體" w:hAnsi="標楷體" w:cs="Arial"/>
          <w:b/>
          <w:kern w:val="2"/>
          <w:sz w:val="28"/>
          <w:szCs w:val="28"/>
        </w:rPr>
      </w:pPr>
      <w:r w:rsidRPr="009E11BE">
        <w:rPr>
          <w:rFonts w:ascii="Arial" w:eastAsia="標楷體" w:hAnsi="標楷體" w:cs="Arial"/>
          <w:b/>
          <w:sz w:val="28"/>
          <w:szCs w:val="28"/>
        </w:rPr>
        <w:t>一、</w:t>
      </w:r>
      <w:r w:rsidR="009E11BE" w:rsidRPr="009E11BE">
        <w:rPr>
          <w:rFonts w:ascii="Arial" w:eastAsia="標楷體" w:hAnsi="標楷體" w:cs="Arial"/>
          <w:b/>
          <w:kern w:val="2"/>
          <w:sz w:val="28"/>
          <w:szCs w:val="28"/>
        </w:rPr>
        <w:t>合作優勢</w:t>
      </w:r>
      <w:r w:rsidR="009E11BE" w:rsidRPr="009E11BE">
        <w:rPr>
          <w:rFonts w:ascii="Arial" w:eastAsia="標楷體" w:hAnsi="標楷體" w:cs="Arial" w:hint="eastAsia"/>
          <w:b/>
          <w:kern w:val="2"/>
          <w:sz w:val="28"/>
          <w:szCs w:val="28"/>
        </w:rPr>
        <w:t>(</w:t>
      </w:r>
      <w:r w:rsidR="009E11BE" w:rsidRPr="009E11BE">
        <w:rPr>
          <w:rFonts w:ascii="Arial" w:eastAsia="標楷體" w:hAnsi="標楷體" w:cs="Arial" w:hint="eastAsia"/>
          <w:b/>
          <w:kern w:val="2"/>
          <w:sz w:val="28"/>
          <w:szCs w:val="28"/>
        </w:rPr>
        <w:t>實習特色</w:t>
      </w:r>
      <w:r w:rsidR="009E11BE" w:rsidRPr="009E11BE">
        <w:rPr>
          <w:rFonts w:ascii="Arial" w:eastAsia="標楷體" w:hAnsi="標楷體" w:cs="Arial" w:hint="eastAsia"/>
          <w:b/>
          <w:kern w:val="2"/>
          <w:sz w:val="28"/>
          <w:szCs w:val="28"/>
        </w:rPr>
        <w:t>/</w:t>
      </w:r>
      <w:r w:rsidR="009E11BE" w:rsidRPr="009E11BE">
        <w:rPr>
          <w:rFonts w:ascii="Arial" w:eastAsia="標楷體" w:hAnsi="標楷體" w:cs="Arial"/>
          <w:b/>
          <w:kern w:val="2"/>
          <w:sz w:val="28"/>
          <w:szCs w:val="28"/>
        </w:rPr>
        <w:t>課程特色</w:t>
      </w:r>
      <w:r w:rsidR="009E11BE" w:rsidRPr="009E11BE">
        <w:rPr>
          <w:rFonts w:ascii="Arial" w:eastAsia="標楷體" w:hAnsi="標楷體" w:cs="Arial" w:hint="eastAsia"/>
          <w:b/>
          <w:kern w:val="2"/>
          <w:sz w:val="28"/>
          <w:szCs w:val="28"/>
        </w:rPr>
        <w:t>)</w:t>
      </w:r>
    </w:p>
    <w:p w:rsidR="00551ED2" w:rsidRPr="00551ED2" w:rsidRDefault="00551ED2" w:rsidP="00551ED2">
      <w:pPr>
        <w:pStyle w:val="1"/>
        <w:numPr>
          <w:ilvl w:val="0"/>
          <w:numId w:val="19"/>
        </w:numPr>
        <w:snapToGrid w:val="0"/>
        <w:spacing w:line="360" w:lineRule="exact"/>
        <w:ind w:leftChars="0"/>
        <w:jc w:val="both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>7~8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月前</w:t>
      </w:r>
      <w:r w:rsidRPr="00551ED2">
        <w:rPr>
          <w:rFonts w:ascii="Arial" w:eastAsia="標楷體" w:hAnsi="Arial" w:cs="Arial" w:hint="eastAsia"/>
          <w:color w:val="000000"/>
          <w:sz w:val="28"/>
          <w:szCs w:val="28"/>
        </w:rPr>
        <w:t>2</w:t>
      </w:r>
      <w:r w:rsidRPr="00551ED2">
        <w:rPr>
          <w:rFonts w:ascii="Arial" w:eastAsia="標楷體" w:hAnsi="Arial" w:cs="Arial" w:hint="eastAsia"/>
          <w:color w:val="000000"/>
          <w:sz w:val="28"/>
          <w:szCs w:val="28"/>
        </w:rPr>
        <w:t>週完整的集中教育訓練，由各高階主管及專業人員親自教學</w:t>
      </w:r>
    </w:p>
    <w:p w:rsidR="00551ED2" w:rsidRPr="00551ED2" w:rsidRDefault="00551ED2" w:rsidP="00551ED2">
      <w:pPr>
        <w:pStyle w:val="1"/>
        <w:numPr>
          <w:ilvl w:val="0"/>
          <w:numId w:val="19"/>
        </w:numPr>
        <w:snapToGrid w:val="0"/>
        <w:spacing w:line="360" w:lineRule="exact"/>
        <w:ind w:leftChars="0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551ED2">
        <w:rPr>
          <w:rFonts w:ascii="Arial" w:eastAsia="標楷體" w:hAnsi="Arial" w:cs="Arial" w:hint="eastAsia"/>
          <w:color w:val="000000"/>
          <w:sz w:val="28"/>
          <w:szCs w:val="28"/>
        </w:rPr>
        <w:t>分公司進階實務實地訓練，累積未來就業經驗</w:t>
      </w:r>
    </w:p>
    <w:p w:rsidR="00551ED2" w:rsidRPr="00551ED2" w:rsidRDefault="00886948" w:rsidP="00551ED2">
      <w:pPr>
        <w:pStyle w:val="1"/>
        <w:numPr>
          <w:ilvl w:val="0"/>
          <w:numId w:val="19"/>
        </w:numPr>
        <w:snapToGrid w:val="0"/>
        <w:spacing w:line="360" w:lineRule="exact"/>
        <w:ind w:leftChars="0"/>
        <w:jc w:val="both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>9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月</w:t>
      </w:r>
      <w:r w:rsidR="00551ED2" w:rsidRPr="00551ED2">
        <w:rPr>
          <w:rFonts w:ascii="Arial" w:eastAsia="標楷體" w:hAnsi="Arial" w:cs="Arial" w:hint="eastAsia"/>
          <w:color w:val="000000"/>
          <w:sz w:val="28"/>
          <w:szCs w:val="28"/>
        </w:rPr>
        <w:t>第</w:t>
      </w:r>
      <w:r w:rsidR="00551ED2" w:rsidRPr="00551ED2">
        <w:rPr>
          <w:rFonts w:ascii="Arial" w:eastAsia="標楷體" w:hAnsi="Arial" w:cs="Arial" w:hint="eastAsia"/>
          <w:color w:val="000000"/>
          <w:sz w:val="28"/>
          <w:szCs w:val="28"/>
        </w:rPr>
        <w:t>3</w:t>
      </w:r>
      <w:r w:rsidR="00551ED2" w:rsidRPr="00551ED2">
        <w:rPr>
          <w:rFonts w:ascii="Arial" w:eastAsia="標楷體" w:hAnsi="Arial" w:cs="Arial" w:hint="eastAsia"/>
          <w:color w:val="000000"/>
          <w:sz w:val="28"/>
          <w:szCs w:val="28"/>
        </w:rPr>
        <w:t>個月起優異者得提早就業</w:t>
      </w:r>
      <w:r w:rsidR="00551ED2">
        <w:rPr>
          <w:rFonts w:ascii="Arial" w:eastAsia="標楷體" w:hAnsi="Arial" w:cs="Arial" w:hint="eastAsia"/>
          <w:color w:val="000000"/>
          <w:sz w:val="28"/>
          <w:szCs w:val="28"/>
        </w:rPr>
        <w:t>直接聘用，</w:t>
      </w:r>
      <w:r w:rsidR="00551ED2" w:rsidRPr="00551ED2">
        <w:rPr>
          <w:rFonts w:ascii="Arial" w:eastAsia="標楷體" w:hAnsi="Arial" w:cs="Arial" w:hint="eastAsia"/>
          <w:color w:val="000000"/>
          <w:sz w:val="28"/>
          <w:szCs w:val="28"/>
        </w:rPr>
        <w:t>領先別人提早進入就業市場</w:t>
      </w:r>
    </w:p>
    <w:p w:rsidR="00551ED2" w:rsidRDefault="00551ED2" w:rsidP="009E11BE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Arial" w:eastAsia="標楷體" w:hAnsi="標楷體" w:cs="Arial"/>
          <w:b/>
          <w:sz w:val="28"/>
          <w:szCs w:val="28"/>
        </w:rPr>
      </w:pPr>
    </w:p>
    <w:p w:rsidR="009E11BE" w:rsidRPr="009E11BE" w:rsidRDefault="00E03D0A" w:rsidP="009E11BE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Arial" w:eastAsia="標楷體" w:hAnsi="標楷體" w:cs="Arial"/>
          <w:b/>
          <w:sz w:val="28"/>
          <w:szCs w:val="28"/>
        </w:rPr>
      </w:pPr>
      <w:r w:rsidRPr="009E11BE">
        <w:rPr>
          <w:rFonts w:ascii="Arial" w:eastAsia="標楷體" w:hAnsi="標楷體" w:cs="Arial"/>
          <w:b/>
          <w:sz w:val="28"/>
          <w:szCs w:val="28"/>
        </w:rPr>
        <w:t>二、</w:t>
      </w:r>
      <w:r w:rsidR="009E11BE" w:rsidRPr="009E11BE">
        <w:rPr>
          <w:rFonts w:ascii="Arial" w:eastAsia="標楷體" w:hAnsi="標楷體" w:cs="Arial"/>
          <w:b/>
          <w:sz w:val="28"/>
          <w:szCs w:val="28"/>
        </w:rPr>
        <w:t>講師團隊</w:t>
      </w:r>
      <w:r w:rsidR="009E11BE" w:rsidRPr="009E11BE">
        <w:rPr>
          <w:rFonts w:ascii="Arial" w:eastAsia="標楷體" w:hAnsi="標楷體" w:cs="Arial" w:hint="eastAsia"/>
          <w:b/>
          <w:sz w:val="28"/>
          <w:szCs w:val="28"/>
        </w:rPr>
        <w:t>(</w:t>
      </w:r>
      <w:r w:rsidR="009E11BE" w:rsidRPr="009E11BE">
        <w:rPr>
          <w:rFonts w:ascii="Arial" w:eastAsia="標楷體" w:hAnsi="標楷體" w:cs="Arial" w:hint="eastAsia"/>
          <w:b/>
          <w:sz w:val="28"/>
          <w:szCs w:val="28"/>
        </w:rPr>
        <w:t>若實習方式無授課則免填</w:t>
      </w:r>
      <w:r w:rsidR="009E11BE" w:rsidRPr="009E11BE">
        <w:rPr>
          <w:rFonts w:ascii="Arial" w:eastAsia="標楷體" w:hAnsi="標楷體" w:cs="Arial" w:hint="eastAsia"/>
          <w:b/>
          <w:sz w:val="28"/>
          <w:szCs w:val="28"/>
        </w:rPr>
        <w:t>)</w:t>
      </w: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7"/>
        <w:gridCol w:w="1540"/>
        <w:gridCol w:w="1022"/>
        <w:gridCol w:w="1022"/>
        <w:gridCol w:w="1954"/>
        <w:gridCol w:w="1955"/>
      </w:tblGrid>
      <w:tr w:rsidR="00551ED2" w:rsidRPr="00937A46" w:rsidTr="00E612B8">
        <w:trPr>
          <w:jc w:val="center"/>
        </w:trPr>
        <w:tc>
          <w:tcPr>
            <w:tcW w:w="1647" w:type="dxa"/>
            <w:vAlign w:val="center"/>
          </w:tcPr>
          <w:p w:rsidR="00551ED2" w:rsidRPr="00937A46" w:rsidRDefault="00551ED2" w:rsidP="00E612B8">
            <w:pPr>
              <w:snapToGrid w:val="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37A46">
              <w:rPr>
                <w:rFonts w:ascii="Arial" w:eastAsia="標楷體" w:hAnsi="標楷體" w:cs="Arial"/>
                <w:b/>
                <w:sz w:val="28"/>
                <w:szCs w:val="28"/>
              </w:rPr>
              <w:t>姓名</w:t>
            </w:r>
          </w:p>
        </w:tc>
        <w:tc>
          <w:tcPr>
            <w:tcW w:w="1540" w:type="dxa"/>
            <w:vAlign w:val="center"/>
          </w:tcPr>
          <w:p w:rsidR="00551ED2" w:rsidRPr="00937A46" w:rsidRDefault="00551ED2" w:rsidP="00E612B8">
            <w:pPr>
              <w:snapToGrid w:val="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37A46">
              <w:rPr>
                <w:rFonts w:ascii="Arial" w:eastAsia="標楷體" w:hAnsi="標楷體" w:cs="Arial"/>
                <w:b/>
                <w:sz w:val="28"/>
                <w:szCs w:val="28"/>
              </w:rPr>
              <w:t>職稱</w:t>
            </w:r>
          </w:p>
        </w:tc>
        <w:tc>
          <w:tcPr>
            <w:tcW w:w="1022" w:type="dxa"/>
            <w:vAlign w:val="center"/>
          </w:tcPr>
          <w:p w:rsidR="00551ED2" w:rsidRPr="00937A46" w:rsidRDefault="00551ED2" w:rsidP="00E612B8">
            <w:pPr>
              <w:snapToGrid w:val="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37A46">
              <w:rPr>
                <w:rFonts w:ascii="Arial" w:eastAsia="標楷體" w:hAnsi="標楷體" w:cs="Arial"/>
                <w:b/>
                <w:sz w:val="28"/>
                <w:szCs w:val="28"/>
              </w:rPr>
              <w:t>年齡</w:t>
            </w:r>
          </w:p>
        </w:tc>
        <w:tc>
          <w:tcPr>
            <w:tcW w:w="1022" w:type="dxa"/>
            <w:vAlign w:val="center"/>
          </w:tcPr>
          <w:p w:rsidR="00551ED2" w:rsidRPr="00937A46" w:rsidRDefault="00551ED2" w:rsidP="00E612B8">
            <w:pPr>
              <w:snapToGrid w:val="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37A46">
              <w:rPr>
                <w:rFonts w:ascii="Arial" w:eastAsia="標楷體" w:hAnsi="標楷體" w:cs="Arial"/>
                <w:b/>
                <w:sz w:val="28"/>
                <w:szCs w:val="28"/>
              </w:rPr>
              <w:t>年資</w:t>
            </w:r>
          </w:p>
        </w:tc>
        <w:tc>
          <w:tcPr>
            <w:tcW w:w="1954" w:type="dxa"/>
            <w:vAlign w:val="center"/>
          </w:tcPr>
          <w:p w:rsidR="00551ED2" w:rsidRPr="00937A46" w:rsidRDefault="00551ED2" w:rsidP="00E612B8">
            <w:pPr>
              <w:snapToGrid w:val="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37A46">
              <w:rPr>
                <w:rFonts w:ascii="Arial" w:eastAsia="標楷體" w:hAnsi="標楷體" w:cs="Arial"/>
                <w:b/>
                <w:sz w:val="28"/>
                <w:szCs w:val="28"/>
              </w:rPr>
              <w:t>學歷</w:t>
            </w:r>
          </w:p>
        </w:tc>
        <w:tc>
          <w:tcPr>
            <w:tcW w:w="1955" w:type="dxa"/>
            <w:vAlign w:val="center"/>
          </w:tcPr>
          <w:p w:rsidR="00551ED2" w:rsidRPr="00937A46" w:rsidRDefault="00551ED2" w:rsidP="00E612B8">
            <w:pPr>
              <w:snapToGrid w:val="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37A46">
              <w:rPr>
                <w:rFonts w:ascii="Arial" w:eastAsia="標楷體" w:hAnsi="標楷體" w:cs="Arial"/>
                <w:b/>
                <w:sz w:val="28"/>
                <w:szCs w:val="28"/>
              </w:rPr>
              <w:t>得獎紀錄</w:t>
            </w:r>
          </w:p>
        </w:tc>
      </w:tr>
      <w:tr w:rsidR="00551ED2" w:rsidRPr="00937A46" w:rsidTr="00E612B8">
        <w:trPr>
          <w:jc w:val="center"/>
        </w:trPr>
        <w:tc>
          <w:tcPr>
            <w:tcW w:w="1647" w:type="dxa"/>
            <w:vAlign w:val="center"/>
          </w:tcPr>
          <w:p w:rsidR="00551ED2" w:rsidRPr="00937A46" w:rsidRDefault="00CB2CFA" w:rsidP="00E612B8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黃怡蓮</w:t>
            </w:r>
          </w:p>
        </w:tc>
        <w:tc>
          <w:tcPr>
            <w:tcW w:w="1540" w:type="dxa"/>
            <w:vAlign w:val="center"/>
          </w:tcPr>
          <w:p w:rsidR="00551ED2" w:rsidRPr="00937A46" w:rsidRDefault="00551ED2" w:rsidP="00E612B8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資深經理</w:t>
            </w:r>
          </w:p>
        </w:tc>
        <w:tc>
          <w:tcPr>
            <w:tcW w:w="1022" w:type="dxa"/>
            <w:vAlign w:val="center"/>
          </w:tcPr>
          <w:p w:rsidR="00551ED2" w:rsidRPr="00937A46" w:rsidRDefault="00551ED2" w:rsidP="00E612B8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4</w:t>
            </w:r>
            <w:r w:rsidR="00CB2CFA">
              <w:rPr>
                <w:rFonts w:ascii="Arial" w:eastAsia="標楷體" w:hAnsi="Arial" w:cs="Arial" w:hint="eastAsia"/>
                <w:b/>
                <w:sz w:val="28"/>
                <w:szCs w:val="28"/>
              </w:rPr>
              <w:t>4</w:t>
            </w:r>
          </w:p>
        </w:tc>
        <w:tc>
          <w:tcPr>
            <w:tcW w:w="1022" w:type="dxa"/>
            <w:vAlign w:val="center"/>
          </w:tcPr>
          <w:p w:rsidR="00551ED2" w:rsidRPr="00937A46" w:rsidRDefault="00551ED2" w:rsidP="00E612B8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2</w:t>
            </w:r>
            <w:r w:rsidR="00CB2CFA">
              <w:rPr>
                <w:rFonts w:ascii="Arial" w:eastAsia="標楷體" w:hAnsi="Arial" w:cs="Arial" w:hint="eastAsia"/>
                <w:b/>
                <w:sz w:val="28"/>
                <w:szCs w:val="28"/>
              </w:rPr>
              <w:t>2</w:t>
            </w:r>
          </w:p>
        </w:tc>
        <w:tc>
          <w:tcPr>
            <w:tcW w:w="1954" w:type="dxa"/>
            <w:vAlign w:val="center"/>
          </w:tcPr>
          <w:p w:rsidR="00551ED2" w:rsidRPr="00937A46" w:rsidRDefault="00CB2CFA" w:rsidP="00E612B8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大學</w:t>
            </w:r>
          </w:p>
        </w:tc>
        <w:tc>
          <w:tcPr>
            <w:tcW w:w="1955" w:type="dxa"/>
            <w:vAlign w:val="center"/>
          </w:tcPr>
          <w:p w:rsidR="00551ED2" w:rsidRPr="00937A46" w:rsidRDefault="00551ED2" w:rsidP="00E612B8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</w:p>
        </w:tc>
      </w:tr>
      <w:tr w:rsidR="00551ED2" w:rsidRPr="00937A46" w:rsidTr="00E612B8">
        <w:trPr>
          <w:jc w:val="center"/>
        </w:trPr>
        <w:tc>
          <w:tcPr>
            <w:tcW w:w="1647" w:type="dxa"/>
            <w:vAlign w:val="center"/>
          </w:tcPr>
          <w:p w:rsidR="00551ED2" w:rsidRPr="00937A46" w:rsidRDefault="00CB2CFA" w:rsidP="00E612B8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陳威廷</w:t>
            </w:r>
          </w:p>
        </w:tc>
        <w:tc>
          <w:tcPr>
            <w:tcW w:w="1540" w:type="dxa"/>
            <w:vAlign w:val="center"/>
          </w:tcPr>
          <w:p w:rsidR="00551ED2" w:rsidRPr="00937A46" w:rsidRDefault="00CB2CFA" w:rsidP="00E612B8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協</w:t>
            </w:r>
            <w:r w:rsidR="00551ED2">
              <w:rPr>
                <w:rFonts w:ascii="Arial" w:eastAsia="標楷體" w:hAnsi="Arial" w:cs="Arial" w:hint="eastAsia"/>
                <w:b/>
                <w:sz w:val="28"/>
                <w:szCs w:val="28"/>
              </w:rPr>
              <w:t>理</w:t>
            </w:r>
          </w:p>
        </w:tc>
        <w:tc>
          <w:tcPr>
            <w:tcW w:w="1022" w:type="dxa"/>
            <w:vAlign w:val="center"/>
          </w:tcPr>
          <w:p w:rsidR="00551ED2" w:rsidRPr="00937A46" w:rsidRDefault="00551ED2" w:rsidP="00E612B8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43</w:t>
            </w:r>
          </w:p>
        </w:tc>
        <w:tc>
          <w:tcPr>
            <w:tcW w:w="1022" w:type="dxa"/>
            <w:vAlign w:val="center"/>
          </w:tcPr>
          <w:p w:rsidR="00551ED2" w:rsidRPr="00937A46" w:rsidRDefault="00551ED2" w:rsidP="00E612B8">
            <w:pPr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 xml:space="preserve">  15</w:t>
            </w:r>
          </w:p>
        </w:tc>
        <w:tc>
          <w:tcPr>
            <w:tcW w:w="1954" w:type="dxa"/>
            <w:vAlign w:val="center"/>
          </w:tcPr>
          <w:p w:rsidR="00551ED2" w:rsidRPr="00937A46" w:rsidRDefault="00551ED2" w:rsidP="00E612B8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碩士</w:t>
            </w:r>
          </w:p>
        </w:tc>
        <w:tc>
          <w:tcPr>
            <w:tcW w:w="1955" w:type="dxa"/>
            <w:vAlign w:val="center"/>
          </w:tcPr>
          <w:p w:rsidR="00551ED2" w:rsidRPr="00937A46" w:rsidRDefault="00551ED2" w:rsidP="00E612B8">
            <w:pPr>
              <w:snapToGrid w:val="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</w:tr>
      <w:tr w:rsidR="00551ED2" w:rsidRPr="00937A46" w:rsidTr="00E612B8">
        <w:trPr>
          <w:jc w:val="center"/>
        </w:trPr>
        <w:tc>
          <w:tcPr>
            <w:tcW w:w="1647" w:type="dxa"/>
            <w:vAlign w:val="center"/>
          </w:tcPr>
          <w:p w:rsidR="00551ED2" w:rsidRPr="00937A46" w:rsidRDefault="00551ED2" w:rsidP="00E612B8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黃宏裕</w:t>
            </w:r>
          </w:p>
        </w:tc>
        <w:tc>
          <w:tcPr>
            <w:tcW w:w="1540" w:type="dxa"/>
            <w:vAlign w:val="center"/>
          </w:tcPr>
          <w:p w:rsidR="00551ED2" w:rsidRPr="00937A46" w:rsidRDefault="00551ED2" w:rsidP="00E612B8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協理</w:t>
            </w:r>
          </w:p>
        </w:tc>
        <w:tc>
          <w:tcPr>
            <w:tcW w:w="1022" w:type="dxa"/>
            <w:vAlign w:val="center"/>
          </w:tcPr>
          <w:p w:rsidR="00551ED2" w:rsidRPr="00937A46" w:rsidRDefault="00551ED2" w:rsidP="00E612B8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5</w:t>
            </w:r>
            <w:r w:rsidR="00CB2CFA">
              <w:rPr>
                <w:rFonts w:ascii="Arial" w:eastAsia="標楷體" w:hAnsi="Arial" w:cs="Arial" w:hint="eastAsia"/>
                <w:b/>
                <w:sz w:val="28"/>
                <w:szCs w:val="28"/>
              </w:rPr>
              <w:t>2</w:t>
            </w:r>
          </w:p>
        </w:tc>
        <w:tc>
          <w:tcPr>
            <w:tcW w:w="1022" w:type="dxa"/>
            <w:vAlign w:val="center"/>
          </w:tcPr>
          <w:p w:rsidR="00551ED2" w:rsidRPr="00937A46" w:rsidRDefault="00551ED2" w:rsidP="00E612B8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25</w:t>
            </w:r>
          </w:p>
        </w:tc>
        <w:tc>
          <w:tcPr>
            <w:tcW w:w="1954" w:type="dxa"/>
            <w:vAlign w:val="center"/>
          </w:tcPr>
          <w:p w:rsidR="00551ED2" w:rsidRPr="00937A46" w:rsidRDefault="00551ED2" w:rsidP="00E612B8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大學</w:t>
            </w:r>
          </w:p>
        </w:tc>
        <w:tc>
          <w:tcPr>
            <w:tcW w:w="1955" w:type="dxa"/>
            <w:vAlign w:val="center"/>
          </w:tcPr>
          <w:p w:rsidR="00551ED2" w:rsidRPr="00937A46" w:rsidRDefault="00551ED2" w:rsidP="00E612B8">
            <w:pPr>
              <w:snapToGrid w:val="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</w:tr>
    </w:tbl>
    <w:p w:rsidR="009E11BE" w:rsidRDefault="009E11BE" w:rsidP="009E11BE">
      <w:pPr>
        <w:pStyle w:val="10"/>
        <w:snapToGrid w:val="0"/>
        <w:ind w:leftChars="0" w:left="0"/>
        <w:rPr>
          <w:rFonts w:ascii="Arial" w:eastAsia="標楷體" w:hAnsi="標楷體" w:cs="Arial"/>
          <w:sz w:val="28"/>
          <w:szCs w:val="28"/>
        </w:rPr>
      </w:pPr>
    </w:p>
    <w:p w:rsidR="00E03D0A" w:rsidRPr="00937A46" w:rsidRDefault="002114A2" w:rsidP="00E03D0A">
      <w:pPr>
        <w:pStyle w:val="10"/>
        <w:snapToGrid w:val="0"/>
        <w:ind w:leftChars="0" w:left="0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標楷體" w:cs="Arial" w:hint="eastAsia"/>
          <w:b/>
          <w:sz w:val="28"/>
          <w:szCs w:val="28"/>
        </w:rPr>
        <w:t>三</w:t>
      </w:r>
      <w:r w:rsidR="00E03D0A" w:rsidRPr="00937A46">
        <w:rPr>
          <w:rFonts w:ascii="Arial" w:eastAsia="標楷體" w:hAnsi="標楷體" w:cs="Arial"/>
          <w:b/>
          <w:sz w:val="28"/>
          <w:szCs w:val="28"/>
        </w:rPr>
        <w:t>、</w:t>
      </w:r>
      <w:r w:rsidR="002D10F6">
        <w:rPr>
          <w:rFonts w:ascii="Arial" w:eastAsia="標楷體" w:hAnsi="標楷體" w:cs="Arial" w:hint="eastAsia"/>
          <w:b/>
          <w:sz w:val="28"/>
          <w:szCs w:val="28"/>
        </w:rPr>
        <w:t>實習</w:t>
      </w:r>
      <w:r w:rsidR="00E03D0A" w:rsidRPr="00937A46">
        <w:rPr>
          <w:rFonts w:ascii="Arial" w:eastAsia="標楷體" w:hAnsi="標楷體" w:cs="Arial"/>
          <w:b/>
          <w:sz w:val="28"/>
          <w:szCs w:val="28"/>
        </w:rPr>
        <w:t>方式</w:t>
      </w:r>
    </w:p>
    <w:p w:rsidR="00BF35C1" w:rsidRDefault="00E03D0A" w:rsidP="002114A2">
      <w:pPr>
        <w:pStyle w:val="a4"/>
        <w:numPr>
          <w:ilvl w:val="0"/>
          <w:numId w:val="10"/>
        </w:numPr>
        <w:snapToGrid w:val="0"/>
        <w:jc w:val="both"/>
        <w:textAlignment w:val="center"/>
        <w:rPr>
          <w:rFonts w:ascii="Arial" w:cs="Arial"/>
        </w:rPr>
      </w:pPr>
      <w:r w:rsidRPr="00C073E7">
        <w:rPr>
          <w:rFonts w:ascii="Arial" w:cs="Arial"/>
        </w:rPr>
        <w:t>實習</w:t>
      </w:r>
      <w:r w:rsidR="00EF77B5">
        <w:rPr>
          <w:rFonts w:ascii="Arial" w:cs="Arial" w:hint="eastAsia"/>
        </w:rPr>
        <w:t>型態</w:t>
      </w:r>
      <w:r w:rsidRPr="00C073E7">
        <w:rPr>
          <w:rFonts w:ascii="Arial" w:cs="Arial"/>
        </w:rPr>
        <w:t>：</w:t>
      </w:r>
      <w:r w:rsidR="00BF35C1" w:rsidRPr="00EF77B5">
        <w:rPr>
          <w:rFonts w:ascii="Arial" w:cs="Arial" w:hint="eastAsia"/>
        </w:rPr>
        <w:t>(</w:t>
      </w:r>
      <w:r w:rsidR="00EF77B5" w:rsidRPr="00EF77B5">
        <w:rPr>
          <w:rFonts w:ascii="Arial" w:cs="Arial" w:hint="eastAsia"/>
        </w:rPr>
        <w:t>請勾選</w:t>
      </w:r>
      <w:r w:rsidR="00BF35C1" w:rsidRPr="00EF77B5">
        <w:rPr>
          <w:rFonts w:ascii="Arial" w:cs="Arial" w:hint="eastAsia"/>
        </w:rPr>
        <w:t>)</w:t>
      </w:r>
    </w:p>
    <w:p w:rsidR="00E55617" w:rsidRDefault="00E55617" w:rsidP="00E55617">
      <w:pPr>
        <w:pStyle w:val="a4"/>
        <w:numPr>
          <w:ilvl w:val="0"/>
          <w:numId w:val="10"/>
        </w:numPr>
        <w:snapToGrid w:val="0"/>
        <w:jc w:val="both"/>
        <w:textAlignment w:val="center"/>
        <w:rPr>
          <w:rFonts w:ascii="Arial" w:cs="Arial"/>
        </w:rPr>
      </w:pPr>
      <w:r>
        <w:rPr>
          <w:rFonts w:ascii="Arial" w:hAnsi="Arial" w:cs="Arial" w:hint="eastAsia"/>
          <w:sz w:val="20"/>
        </w:rPr>
        <w:sym w:font="Wingdings" w:char="F0FE"/>
      </w:r>
      <w:r w:rsidRPr="00E55617">
        <w:rPr>
          <w:rFonts w:ascii="Arial" w:hAnsi="Arial" w:cs="Arial" w:hint="eastAsia"/>
          <w:szCs w:val="28"/>
        </w:rPr>
        <w:t>暑期</w:t>
      </w:r>
      <w:r w:rsidRPr="00E55617">
        <w:rPr>
          <w:rFonts w:ascii="Arial" w:cs="Arial" w:hint="eastAsia"/>
        </w:rPr>
        <w:t>：</w:t>
      </w:r>
      <w:r>
        <w:rPr>
          <w:rFonts w:ascii="Arial" w:cs="Arial" w:hint="eastAsia"/>
        </w:rPr>
        <w:t xml:space="preserve"> </w:t>
      </w:r>
      <w:r w:rsidR="00CB2CFA">
        <w:rPr>
          <w:rFonts w:ascii="Arial" w:cs="Arial" w:hint="eastAsia"/>
        </w:rPr>
        <w:t>110</w:t>
      </w:r>
      <w:r w:rsidRPr="00E55617">
        <w:rPr>
          <w:rFonts w:ascii="Arial" w:cs="Arial" w:hint="eastAsia"/>
        </w:rPr>
        <w:t xml:space="preserve"> </w:t>
      </w:r>
      <w:r w:rsidRPr="00E55617">
        <w:rPr>
          <w:rFonts w:ascii="Arial" w:cs="Arial" w:hint="eastAsia"/>
        </w:rPr>
        <w:t>年</w:t>
      </w:r>
      <w:r>
        <w:rPr>
          <w:rFonts w:ascii="Arial" w:cs="Arial" w:hint="eastAsia"/>
        </w:rPr>
        <w:t xml:space="preserve"> 7</w:t>
      </w:r>
      <w:r w:rsidRPr="00E55617">
        <w:rPr>
          <w:rFonts w:ascii="Arial" w:cs="Arial" w:hint="eastAsia"/>
        </w:rPr>
        <w:t xml:space="preserve"> </w:t>
      </w:r>
      <w:r w:rsidRPr="00E55617">
        <w:rPr>
          <w:rFonts w:ascii="Arial" w:cs="Arial" w:hint="eastAsia"/>
        </w:rPr>
        <w:t>月</w:t>
      </w:r>
      <w:r w:rsidRPr="00E55617">
        <w:rPr>
          <w:rFonts w:ascii="Arial" w:cs="Arial" w:hint="eastAsia"/>
        </w:rPr>
        <w:t xml:space="preserve"> 1 </w:t>
      </w:r>
      <w:r w:rsidRPr="00E55617">
        <w:rPr>
          <w:rFonts w:ascii="Arial" w:cs="Arial" w:hint="eastAsia"/>
        </w:rPr>
        <w:t>日</w:t>
      </w:r>
      <w:r w:rsidR="00CB2CFA">
        <w:rPr>
          <w:rFonts w:ascii="Arial" w:cs="Arial" w:hint="eastAsia"/>
        </w:rPr>
        <w:t>~ 110</w:t>
      </w:r>
      <w:r w:rsidRPr="00E55617">
        <w:rPr>
          <w:rFonts w:ascii="Arial" w:cs="Arial" w:hint="eastAsia"/>
        </w:rPr>
        <w:t xml:space="preserve"> </w:t>
      </w:r>
      <w:r w:rsidRPr="00E55617">
        <w:rPr>
          <w:rFonts w:ascii="Arial" w:cs="Arial" w:hint="eastAsia"/>
        </w:rPr>
        <w:t>年</w:t>
      </w:r>
      <w:r>
        <w:rPr>
          <w:rFonts w:ascii="Arial" w:cs="Arial" w:hint="eastAsia"/>
        </w:rPr>
        <w:t xml:space="preserve"> 8</w:t>
      </w:r>
      <w:r w:rsidRPr="00E55617">
        <w:rPr>
          <w:rFonts w:ascii="Arial" w:cs="Arial" w:hint="eastAsia"/>
        </w:rPr>
        <w:t xml:space="preserve"> </w:t>
      </w:r>
      <w:r w:rsidRPr="00E55617">
        <w:rPr>
          <w:rFonts w:ascii="Arial" w:cs="Arial" w:hint="eastAsia"/>
        </w:rPr>
        <w:t>月</w:t>
      </w:r>
      <w:r>
        <w:rPr>
          <w:rFonts w:ascii="Arial" w:cs="Arial" w:hint="eastAsia"/>
        </w:rPr>
        <w:t xml:space="preserve"> 31</w:t>
      </w:r>
      <w:r w:rsidRPr="00E55617">
        <w:rPr>
          <w:rFonts w:ascii="Arial" w:cs="Arial" w:hint="eastAsia"/>
        </w:rPr>
        <w:t xml:space="preserve"> </w:t>
      </w:r>
      <w:r w:rsidRPr="00E55617">
        <w:rPr>
          <w:rFonts w:ascii="Arial" w:cs="Arial" w:hint="eastAsia"/>
        </w:rPr>
        <w:t>日</w:t>
      </w:r>
    </w:p>
    <w:p w:rsidR="00F84866" w:rsidRDefault="00886948" w:rsidP="00886948">
      <w:pPr>
        <w:pStyle w:val="a4"/>
        <w:snapToGrid w:val="0"/>
        <w:ind w:leftChars="299" w:left="1926" w:hangingChars="604" w:hanging="1208"/>
        <w:jc w:val="both"/>
        <w:textAlignment w:val="center"/>
        <w:rPr>
          <w:rFonts w:ascii="Arial" w:cs="Arial"/>
        </w:rPr>
      </w:pPr>
      <w:r>
        <w:rPr>
          <w:rFonts w:ascii="Arial" w:hAnsi="Arial" w:cs="Arial" w:hint="eastAsia"/>
          <w:sz w:val="20"/>
        </w:rPr>
        <w:sym w:font="Wingdings" w:char="F0FE"/>
      </w:r>
      <w:r w:rsidR="00142050">
        <w:rPr>
          <w:rFonts w:ascii="Arial" w:cs="Arial" w:hint="eastAsia"/>
        </w:rPr>
        <w:t>全</w:t>
      </w:r>
      <w:r w:rsidR="00F84866">
        <w:rPr>
          <w:rFonts w:ascii="Arial" w:cs="Arial" w:hint="eastAsia"/>
        </w:rPr>
        <w:t>學年</w:t>
      </w:r>
      <w:r w:rsidR="00F84866" w:rsidRPr="00BF35C1">
        <w:rPr>
          <w:rFonts w:ascii="Arial" w:cs="Arial" w:hint="eastAsia"/>
        </w:rPr>
        <w:t>：</w:t>
      </w:r>
      <w:r w:rsidR="00CB2CFA">
        <w:rPr>
          <w:rFonts w:ascii="Arial" w:cs="Arial" w:hint="eastAsia"/>
        </w:rPr>
        <w:t>110</w:t>
      </w:r>
      <w:r w:rsidR="00F84866">
        <w:rPr>
          <w:rFonts w:ascii="Arial" w:cs="Arial" w:hint="eastAsia"/>
        </w:rPr>
        <w:t xml:space="preserve"> </w:t>
      </w:r>
      <w:r w:rsidR="00F84866">
        <w:rPr>
          <w:rFonts w:ascii="Arial" w:cs="Arial" w:hint="eastAsia"/>
        </w:rPr>
        <w:t>年</w:t>
      </w:r>
      <w:r w:rsidR="00F84866">
        <w:rPr>
          <w:rFonts w:ascii="Arial" w:cs="Arial" w:hint="eastAsia"/>
        </w:rPr>
        <w:t xml:space="preserve"> </w:t>
      </w:r>
      <w:r w:rsidR="00E55617">
        <w:rPr>
          <w:rFonts w:ascii="Arial" w:cs="Arial" w:hint="eastAsia"/>
        </w:rPr>
        <w:t>9</w:t>
      </w:r>
      <w:r w:rsidR="00F84866">
        <w:rPr>
          <w:rFonts w:ascii="Arial" w:cs="Arial" w:hint="eastAsia"/>
        </w:rPr>
        <w:t xml:space="preserve"> </w:t>
      </w:r>
      <w:r w:rsidR="00F84866">
        <w:rPr>
          <w:rFonts w:ascii="Arial" w:cs="Arial" w:hint="eastAsia"/>
        </w:rPr>
        <w:t>月</w:t>
      </w:r>
      <w:r w:rsidR="00F84866">
        <w:rPr>
          <w:rFonts w:ascii="Arial" w:cs="Arial" w:hint="eastAsia"/>
        </w:rPr>
        <w:t xml:space="preserve"> </w:t>
      </w:r>
      <w:r w:rsidR="00551ED2">
        <w:rPr>
          <w:rFonts w:ascii="Arial" w:cs="Arial" w:hint="eastAsia"/>
        </w:rPr>
        <w:t>1</w:t>
      </w:r>
      <w:r w:rsidR="00F84866">
        <w:rPr>
          <w:rFonts w:ascii="Arial" w:cs="Arial" w:hint="eastAsia"/>
        </w:rPr>
        <w:t xml:space="preserve"> </w:t>
      </w:r>
      <w:r w:rsidR="00F84866">
        <w:rPr>
          <w:rFonts w:ascii="Arial" w:cs="Arial" w:hint="eastAsia"/>
        </w:rPr>
        <w:t>日</w:t>
      </w:r>
      <w:r w:rsidR="00F84866">
        <w:rPr>
          <w:rFonts w:ascii="Arial" w:cs="Arial" w:hint="eastAsia"/>
        </w:rPr>
        <w:t xml:space="preserve">~ </w:t>
      </w:r>
      <w:r w:rsidR="00412F49">
        <w:rPr>
          <w:rFonts w:ascii="Arial" w:cs="Arial" w:hint="eastAsia"/>
        </w:rPr>
        <w:t>111</w:t>
      </w:r>
      <w:r w:rsidR="00F84866">
        <w:rPr>
          <w:rFonts w:ascii="Arial" w:cs="Arial" w:hint="eastAsia"/>
        </w:rPr>
        <w:t xml:space="preserve"> </w:t>
      </w:r>
      <w:r w:rsidR="00F84866">
        <w:rPr>
          <w:rFonts w:ascii="Arial" w:cs="Arial" w:hint="eastAsia"/>
        </w:rPr>
        <w:t>年</w:t>
      </w:r>
      <w:r w:rsidR="00F84866">
        <w:rPr>
          <w:rFonts w:ascii="Arial" w:cs="Arial" w:hint="eastAsia"/>
        </w:rPr>
        <w:t xml:space="preserve"> </w:t>
      </w:r>
      <w:r w:rsidR="00551ED2">
        <w:rPr>
          <w:rFonts w:ascii="Arial" w:cs="Arial" w:hint="eastAsia"/>
        </w:rPr>
        <w:t>6</w:t>
      </w:r>
      <w:r w:rsidR="00F84866">
        <w:rPr>
          <w:rFonts w:ascii="Arial" w:cs="Arial" w:hint="eastAsia"/>
        </w:rPr>
        <w:t xml:space="preserve"> </w:t>
      </w:r>
      <w:r w:rsidR="00F84866">
        <w:rPr>
          <w:rFonts w:ascii="Arial" w:cs="Arial" w:hint="eastAsia"/>
        </w:rPr>
        <w:t>月</w:t>
      </w:r>
      <w:r w:rsidR="00F84866">
        <w:rPr>
          <w:rFonts w:ascii="Arial" w:cs="Arial" w:hint="eastAsia"/>
        </w:rPr>
        <w:t xml:space="preserve"> </w:t>
      </w:r>
      <w:r w:rsidR="00551ED2">
        <w:rPr>
          <w:rFonts w:ascii="Arial" w:cs="Arial" w:hint="eastAsia"/>
        </w:rPr>
        <w:t>30</w:t>
      </w:r>
      <w:r w:rsidR="00F84866">
        <w:rPr>
          <w:rFonts w:ascii="Arial" w:cs="Arial" w:hint="eastAsia"/>
        </w:rPr>
        <w:t xml:space="preserve"> </w:t>
      </w:r>
      <w:r w:rsidR="00F84866">
        <w:rPr>
          <w:rFonts w:ascii="Arial" w:cs="Arial" w:hint="eastAsia"/>
        </w:rPr>
        <w:t>日</w:t>
      </w:r>
    </w:p>
    <w:p w:rsidR="00EF77B5" w:rsidRDefault="006F00F9" w:rsidP="00EF77B5">
      <w:pPr>
        <w:tabs>
          <w:tab w:val="num" w:pos="900"/>
        </w:tabs>
        <w:snapToGrid w:val="0"/>
        <w:ind w:leftChars="300" w:left="720"/>
        <w:jc w:val="both"/>
        <w:rPr>
          <w:rFonts w:ascii="Arial" w:cs="Arial"/>
          <w:b/>
        </w:rPr>
      </w:pPr>
      <w:r>
        <w:rPr>
          <w:rFonts w:ascii="Arial" w:cs="Arial" w:hint="eastAsia"/>
          <w:b/>
        </w:rPr>
        <w:t>單</w:t>
      </w:r>
      <w:r w:rsidR="00EF77B5" w:rsidRPr="00EF77B5">
        <w:rPr>
          <w:rFonts w:ascii="Arial" w:cs="Arial" w:hint="eastAsia"/>
          <w:b/>
        </w:rPr>
        <w:t>學期實習達</w:t>
      </w:r>
      <w:r w:rsidR="00EF77B5" w:rsidRPr="00EF77B5">
        <w:rPr>
          <w:rFonts w:ascii="Arial" w:cs="Arial" w:hint="eastAsia"/>
          <w:b/>
        </w:rPr>
        <w:t>648</w:t>
      </w:r>
      <w:r w:rsidR="00EF77B5" w:rsidRPr="00EF77B5">
        <w:rPr>
          <w:rFonts w:ascii="Arial" w:cs="Arial" w:hint="eastAsia"/>
          <w:b/>
        </w:rPr>
        <w:t>小時或</w:t>
      </w:r>
      <w:r w:rsidR="00EF77B5" w:rsidRPr="00EF77B5">
        <w:rPr>
          <w:rFonts w:ascii="Arial" w:cs="Arial" w:hint="eastAsia"/>
          <w:b/>
        </w:rPr>
        <w:t>18</w:t>
      </w:r>
      <w:r w:rsidR="00EF77B5" w:rsidRPr="00EF77B5">
        <w:rPr>
          <w:rFonts w:ascii="Arial" w:cs="Arial" w:hint="eastAsia"/>
          <w:b/>
        </w:rPr>
        <w:t>週</w:t>
      </w:r>
      <w:r w:rsidR="00EF77B5" w:rsidRPr="00EF77B5">
        <w:rPr>
          <w:rFonts w:ascii="Arial" w:cs="Arial" w:hint="eastAsia"/>
          <w:b/>
        </w:rPr>
        <w:t>(</w:t>
      </w:r>
      <w:r w:rsidR="00EF77B5" w:rsidRPr="00EF77B5">
        <w:rPr>
          <w:rFonts w:ascii="Arial" w:cs="Arial" w:hint="eastAsia"/>
          <w:b/>
        </w:rPr>
        <w:t>至少</w:t>
      </w:r>
      <w:r w:rsidR="006D3448">
        <w:rPr>
          <w:rFonts w:ascii="Arial" w:cs="Arial" w:hint="eastAsia"/>
          <w:b/>
        </w:rPr>
        <w:t>24</w:t>
      </w:r>
      <w:r w:rsidR="00EF77B5" w:rsidRPr="00EF77B5">
        <w:rPr>
          <w:rFonts w:ascii="Arial" w:cs="Arial" w:hint="eastAsia"/>
          <w:b/>
        </w:rPr>
        <w:t>小時</w:t>
      </w:r>
      <w:r w:rsidR="00EF77B5" w:rsidRPr="00EF77B5">
        <w:rPr>
          <w:rFonts w:ascii="Arial" w:cs="Arial" w:hint="eastAsia"/>
          <w:b/>
        </w:rPr>
        <w:t>/</w:t>
      </w:r>
      <w:r w:rsidR="00EF77B5" w:rsidRPr="00EF77B5">
        <w:rPr>
          <w:rFonts w:ascii="Arial" w:cs="Arial" w:hint="eastAsia"/>
          <w:b/>
        </w:rPr>
        <w:t>週</w:t>
      </w:r>
      <w:r w:rsidR="00EF77B5" w:rsidRPr="00EF77B5">
        <w:rPr>
          <w:rFonts w:ascii="Arial" w:cs="Arial" w:hint="eastAsia"/>
          <w:b/>
        </w:rPr>
        <w:t>)</w:t>
      </w:r>
      <w:r w:rsidR="00000732" w:rsidRPr="00000732">
        <w:rPr>
          <w:rFonts w:ascii="Arial" w:eastAsia="標楷體" w:hAnsi="標楷體" w:cs="Arial" w:hint="eastAsia"/>
          <w:b/>
          <w:color w:val="FF0000"/>
          <w:sz w:val="28"/>
          <w:szCs w:val="28"/>
        </w:rPr>
        <w:t xml:space="preserve"> </w:t>
      </w:r>
      <w:r w:rsidR="00000732">
        <w:rPr>
          <w:rFonts w:ascii="Arial" w:eastAsia="標楷體" w:hAnsi="標楷體" w:cs="Arial" w:hint="eastAsia"/>
          <w:b/>
          <w:color w:val="FF0000"/>
          <w:sz w:val="28"/>
          <w:szCs w:val="28"/>
        </w:rPr>
        <w:t>時間可由各單位自行調整</w:t>
      </w:r>
      <w:r w:rsidR="00EF77B5" w:rsidRPr="00EF77B5">
        <w:rPr>
          <w:rFonts w:ascii="Arial" w:cs="Arial" w:hint="eastAsia"/>
          <w:b/>
        </w:rPr>
        <w:t>。</w:t>
      </w:r>
    </w:p>
    <w:p w:rsidR="00C06922" w:rsidRPr="00A42C3B" w:rsidRDefault="00A42C3B" w:rsidP="00A42C3B">
      <w:pPr>
        <w:pStyle w:val="a4"/>
        <w:numPr>
          <w:ilvl w:val="0"/>
          <w:numId w:val="10"/>
        </w:numPr>
        <w:snapToGrid w:val="0"/>
        <w:ind w:rightChars="-59" w:right="-142"/>
        <w:jc w:val="both"/>
        <w:textAlignment w:val="center"/>
        <w:rPr>
          <w:rFonts w:ascii="Arial" w:cs="Arial"/>
        </w:rPr>
      </w:pPr>
      <w:r w:rsidRPr="00A42C3B">
        <w:rPr>
          <w:rFonts w:ascii="Arial" w:cs="Arial" w:hint="eastAsia"/>
        </w:rPr>
        <w:t>實習時間：</w:t>
      </w:r>
      <w:r>
        <w:rPr>
          <w:rFonts w:ascii="Arial" w:cs="Arial" w:hint="eastAsia"/>
        </w:rPr>
        <w:t>週一至週五</w:t>
      </w:r>
      <w:r w:rsidR="00551ED2">
        <w:rPr>
          <w:rFonts w:ascii="Arial" w:cs="Arial" w:hint="eastAsia"/>
        </w:rPr>
        <w:t xml:space="preserve">  7</w:t>
      </w:r>
      <w:r>
        <w:rPr>
          <w:rFonts w:ascii="Arial" w:cs="Arial" w:hint="eastAsia"/>
        </w:rPr>
        <w:t>點</w:t>
      </w:r>
      <w:r w:rsidR="00551ED2">
        <w:rPr>
          <w:rFonts w:ascii="Arial" w:cs="Arial" w:hint="eastAsia"/>
        </w:rPr>
        <w:t>40</w:t>
      </w:r>
      <w:r>
        <w:rPr>
          <w:rFonts w:ascii="Arial" w:cs="Arial" w:hint="eastAsia"/>
        </w:rPr>
        <w:t>分</w:t>
      </w:r>
      <w:r>
        <w:rPr>
          <w:rFonts w:ascii="Arial" w:cs="Arial" w:hint="eastAsia"/>
        </w:rPr>
        <w:t>~</w:t>
      </w:r>
      <w:r w:rsidR="00551ED2">
        <w:rPr>
          <w:rFonts w:ascii="Arial" w:cs="Arial" w:hint="eastAsia"/>
        </w:rPr>
        <w:t xml:space="preserve"> 16</w:t>
      </w:r>
      <w:r>
        <w:rPr>
          <w:rFonts w:ascii="Arial" w:cs="Arial" w:hint="eastAsia"/>
        </w:rPr>
        <w:t>點</w:t>
      </w:r>
      <w:r w:rsidR="00551ED2">
        <w:rPr>
          <w:rFonts w:ascii="Arial" w:cs="Arial" w:hint="eastAsia"/>
        </w:rPr>
        <w:t>00</w:t>
      </w:r>
      <w:r>
        <w:rPr>
          <w:rFonts w:ascii="Arial" w:cs="Arial" w:hint="eastAsia"/>
        </w:rPr>
        <w:t>分</w:t>
      </w:r>
      <w:r w:rsidRPr="00A42C3B">
        <w:rPr>
          <w:rFonts w:ascii="Arial" w:cs="Arial" w:hint="eastAsia"/>
        </w:rPr>
        <w:t>。</w:t>
      </w:r>
    </w:p>
    <w:p w:rsidR="00E03D0A" w:rsidRPr="00C06922" w:rsidRDefault="00E03D0A" w:rsidP="002114A2">
      <w:pPr>
        <w:pStyle w:val="a4"/>
        <w:numPr>
          <w:ilvl w:val="0"/>
          <w:numId w:val="10"/>
        </w:numPr>
        <w:snapToGrid w:val="0"/>
        <w:jc w:val="both"/>
        <w:textAlignment w:val="center"/>
        <w:rPr>
          <w:rFonts w:ascii="Arial" w:cs="Arial"/>
        </w:rPr>
      </w:pPr>
      <w:r w:rsidRPr="00C06922">
        <w:rPr>
          <w:rFonts w:ascii="Arial" w:cs="Arial"/>
        </w:rPr>
        <w:t>實習地點：</w:t>
      </w:r>
      <w:r w:rsidR="00CB2CFA">
        <w:rPr>
          <w:rFonts w:ascii="Arial" w:cs="Arial" w:hint="eastAsia"/>
        </w:rPr>
        <w:t>台北市民生東路三段</w:t>
      </w:r>
      <w:r w:rsidR="00CB2CFA">
        <w:rPr>
          <w:rFonts w:ascii="Arial" w:cs="Arial" w:hint="eastAsia"/>
        </w:rPr>
        <w:t>156</w:t>
      </w:r>
      <w:r w:rsidR="00CB2CFA">
        <w:rPr>
          <w:rFonts w:ascii="Arial" w:cs="Arial" w:hint="eastAsia"/>
        </w:rPr>
        <w:t>號</w:t>
      </w:r>
      <w:r w:rsidR="00CB2CFA">
        <w:rPr>
          <w:rFonts w:ascii="Arial" w:cs="Arial" w:hint="eastAsia"/>
        </w:rPr>
        <w:t>11</w:t>
      </w:r>
      <w:r w:rsidR="00CB2CFA">
        <w:rPr>
          <w:rFonts w:ascii="Arial" w:cs="Arial" w:hint="eastAsia"/>
        </w:rPr>
        <w:t>樓</w:t>
      </w:r>
      <w:r w:rsidR="00551ED2">
        <w:rPr>
          <w:rFonts w:ascii="Arial" w:cs="Arial" w:hint="eastAsia"/>
        </w:rPr>
        <w:t>(</w:t>
      </w:r>
      <w:r w:rsidR="00551ED2">
        <w:rPr>
          <w:rFonts w:ascii="Arial" w:cs="Arial" w:hint="eastAsia"/>
        </w:rPr>
        <w:t>代表號</w:t>
      </w:r>
      <w:r w:rsidR="00551ED2">
        <w:rPr>
          <w:rFonts w:ascii="Arial" w:cs="Arial" w:hint="eastAsia"/>
        </w:rPr>
        <w:t>)</w:t>
      </w:r>
    </w:p>
    <w:p w:rsidR="00B81D58" w:rsidRPr="00C073E7" w:rsidRDefault="00E03D0A" w:rsidP="002114A2">
      <w:pPr>
        <w:pStyle w:val="a4"/>
        <w:numPr>
          <w:ilvl w:val="0"/>
          <w:numId w:val="10"/>
        </w:numPr>
        <w:snapToGrid w:val="0"/>
        <w:jc w:val="both"/>
        <w:textAlignment w:val="center"/>
        <w:rPr>
          <w:rFonts w:ascii="Arial" w:cs="Arial"/>
        </w:rPr>
      </w:pPr>
      <w:r w:rsidRPr="00C073E7">
        <w:rPr>
          <w:rFonts w:ascii="Arial" w:cs="Arial"/>
        </w:rPr>
        <w:t>實習</w:t>
      </w:r>
      <w:r w:rsidR="002114A2">
        <w:rPr>
          <w:rFonts w:ascii="Arial" w:cs="Arial" w:hint="eastAsia"/>
        </w:rPr>
        <w:t>名額</w:t>
      </w:r>
      <w:r w:rsidRPr="00C073E7">
        <w:rPr>
          <w:rFonts w:ascii="Arial" w:cs="Arial"/>
        </w:rPr>
        <w:t>：</w:t>
      </w:r>
      <w:r w:rsidR="002114A2">
        <w:rPr>
          <w:rFonts w:ascii="Arial" w:cs="Arial" w:hint="eastAsia"/>
        </w:rPr>
        <w:t>預計可提供實習名額</w:t>
      </w:r>
      <w:r w:rsidR="002114A2" w:rsidRPr="002114A2">
        <w:rPr>
          <w:rFonts w:ascii="Arial" w:cs="Arial" w:hint="eastAsia"/>
          <w:u w:val="single"/>
        </w:rPr>
        <w:t xml:space="preserve"> </w:t>
      </w:r>
      <w:r w:rsidR="002114A2">
        <w:rPr>
          <w:rFonts w:ascii="Arial" w:cs="Arial" w:hint="eastAsia"/>
          <w:u w:val="single"/>
        </w:rPr>
        <w:t xml:space="preserve"> </w:t>
      </w:r>
      <w:r w:rsidR="00551ED2">
        <w:rPr>
          <w:rFonts w:ascii="Arial" w:cs="Arial" w:hint="eastAsia"/>
          <w:u w:val="single"/>
        </w:rPr>
        <w:t>5~10</w:t>
      </w:r>
      <w:r w:rsidR="002114A2">
        <w:rPr>
          <w:rFonts w:ascii="Arial" w:cs="Arial" w:hint="eastAsia"/>
          <w:u w:val="single"/>
        </w:rPr>
        <w:t xml:space="preserve"> </w:t>
      </w:r>
      <w:r w:rsidR="002114A2" w:rsidRPr="002114A2">
        <w:rPr>
          <w:rFonts w:ascii="Arial" w:cs="Arial" w:hint="eastAsia"/>
          <w:u w:val="single"/>
        </w:rPr>
        <w:t xml:space="preserve"> </w:t>
      </w:r>
      <w:r w:rsidR="002114A2">
        <w:rPr>
          <w:rFonts w:ascii="Arial" w:cs="Arial" w:hint="eastAsia"/>
        </w:rPr>
        <w:t>人</w:t>
      </w:r>
    </w:p>
    <w:p w:rsidR="002114A2" w:rsidRPr="002114A2" w:rsidRDefault="00FD17A3" w:rsidP="002114A2">
      <w:pPr>
        <w:pStyle w:val="a4"/>
        <w:numPr>
          <w:ilvl w:val="0"/>
          <w:numId w:val="10"/>
        </w:numPr>
        <w:snapToGrid w:val="0"/>
        <w:jc w:val="both"/>
        <w:textAlignment w:val="center"/>
        <w:rPr>
          <w:rFonts w:ascii="Arial" w:hAnsi="Arial" w:cs="Arial"/>
          <w:szCs w:val="28"/>
        </w:rPr>
      </w:pPr>
      <w:r w:rsidRPr="00B81D58">
        <w:rPr>
          <w:rFonts w:ascii="Arial" w:cs="Arial"/>
        </w:rPr>
        <w:t>實習生薪資：</w:t>
      </w:r>
    </w:p>
    <w:p w:rsidR="00886948" w:rsidRPr="00886948" w:rsidRDefault="00886948" w:rsidP="00886948">
      <w:pPr>
        <w:pStyle w:val="a4"/>
        <w:snapToGrid w:val="0"/>
        <w:ind w:left="764" w:firstLine="0"/>
        <w:jc w:val="both"/>
        <w:textAlignment w:val="center"/>
        <w:rPr>
          <w:rFonts w:ascii="Arial" w:cs="Arial"/>
        </w:rPr>
      </w:pPr>
      <w:r w:rsidRPr="00886948">
        <w:rPr>
          <w:rFonts w:ascii="Arial" w:cs="Arial" w:hint="eastAsia"/>
        </w:rPr>
        <w:t>1.</w:t>
      </w:r>
      <w:r w:rsidRPr="00886948">
        <w:rPr>
          <w:rFonts w:ascii="Arial" w:cs="Arial" w:hint="eastAsia"/>
        </w:rPr>
        <w:t>暑期</w:t>
      </w:r>
      <w:r w:rsidRPr="00886948">
        <w:rPr>
          <w:rFonts w:ascii="Arial" w:cs="Arial" w:hint="eastAsia"/>
        </w:rPr>
        <w:t>7~8</w:t>
      </w:r>
      <w:r w:rsidRPr="00886948">
        <w:rPr>
          <w:rFonts w:ascii="Arial" w:cs="Arial" w:hint="eastAsia"/>
        </w:rPr>
        <w:t>月</w:t>
      </w:r>
      <w:r w:rsidRPr="00886948">
        <w:rPr>
          <w:rFonts w:ascii="Arial" w:cs="Arial" w:hint="eastAsia"/>
        </w:rPr>
        <w:t>2</w:t>
      </w:r>
      <w:r w:rsidRPr="00886948">
        <w:rPr>
          <w:rFonts w:ascii="Arial" w:cs="Arial" w:hint="eastAsia"/>
        </w:rPr>
        <w:t>個月為無薪實習，享團保、供午膳，集中教育訓練</w:t>
      </w:r>
      <w:r w:rsidRPr="00886948">
        <w:rPr>
          <w:rFonts w:ascii="Arial" w:cs="Arial" w:hint="eastAsia"/>
        </w:rPr>
        <w:t>2</w:t>
      </w:r>
      <w:r w:rsidRPr="00886948">
        <w:rPr>
          <w:rFonts w:ascii="Arial" w:cs="Arial" w:hint="eastAsia"/>
        </w:rPr>
        <w:t>週</w:t>
      </w:r>
    </w:p>
    <w:p w:rsidR="00E55617" w:rsidRDefault="00886948" w:rsidP="00886948">
      <w:pPr>
        <w:pStyle w:val="a4"/>
        <w:snapToGrid w:val="0"/>
        <w:ind w:left="764" w:firstLine="0"/>
        <w:jc w:val="both"/>
        <w:textAlignment w:val="center"/>
        <w:rPr>
          <w:rFonts w:ascii="Arial" w:cs="Arial"/>
        </w:rPr>
      </w:pPr>
      <w:r w:rsidRPr="00886948">
        <w:rPr>
          <w:rFonts w:ascii="Arial" w:cs="Arial" w:hint="eastAsia"/>
        </w:rPr>
        <w:t>2. 9</w:t>
      </w:r>
      <w:r w:rsidRPr="00886948">
        <w:rPr>
          <w:rFonts w:ascii="Arial" w:cs="Arial" w:hint="eastAsia"/>
        </w:rPr>
        <w:t>月第</w:t>
      </w:r>
      <w:r w:rsidR="00E55617">
        <w:rPr>
          <w:rFonts w:ascii="Arial" w:cs="Arial" w:hint="eastAsia"/>
        </w:rPr>
        <w:t>3</w:t>
      </w:r>
      <w:r w:rsidRPr="00886948">
        <w:rPr>
          <w:rFonts w:ascii="Arial" w:cs="Arial" w:hint="eastAsia"/>
        </w:rPr>
        <w:t>個月起表現優異者得提早就業、依新人制任用底薪</w:t>
      </w:r>
      <w:r w:rsidR="00E55617">
        <w:rPr>
          <w:rFonts w:ascii="Arial" w:cs="Arial" w:hint="eastAsia"/>
        </w:rPr>
        <w:t>:</w:t>
      </w:r>
      <w:r w:rsidR="00CB2CFA">
        <w:rPr>
          <w:rFonts w:ascii="Arial" w:cs="Arial" w:hint="eastAsia"/>
        </w:rPr>
        <w:t>24</w:t>
      </w:r>
      <w:r w:rsidRPr="00886948">
        <w:rPr>
          <w:rFonts w:ascii="Arial" w:cs="Arial" w:hint="eastAsia"/>
        </w:rPr>
        <w:t>,000</w:t>
      </w:r>
      <w:r w:rsidRPr="00886948">
        <w:rPr>
          <w:rFonts w:ascii="Arial" w:cs="Arial" w:hint="eastAsia"/>
        </w:rPr>
        <w:t>元，</w:t>
      </w:r>
      <w:r>
        <w:rPr>
          <w:rFonts w:ascii="Arial" w:cs="Arial" w:hint="eastAsia"/>
        </w:rPr>
        <w:t xml:space="preserve">  </w:t>
      </w:r>
    </w:p>
    <w:p w:rsidR="00E55617" w:rsidRDefault="00E55617" w:rsidP="00886948">
      <w:pPr>
        <w:pStyle w:val="a4"/>
        <w:snapToGrid w:val="0"/>
        <w:ind w:left="764" w:firstLine="0"/>
        <w:jc w:val="both"/>
        <w:textAlignment w:val="center"/>
        <w:rPr>
          <w:rFonts w:ascii="Arial" w:cs="Arial"/>
        </w:rPr>
      </w:pPr>
      <w:r>
        <w:rPr>
          <w:rFonts w:ascii="Arial" w:cs="Arial" w:hint="eastAsia"/>
        </w:rPr>
        <w:t xml:space="preserve">  </w:t>
      </w:r>
      <w:r w:rsidR="00886948" w:rsidRPr="00886948">
        <w:rPr>
          <w:rFonts w:ascii="Arial" w:cs="Arial" w:hint="eastAsia"/>
        </w:rPr>
        <w:t>畢業後可調至</w:t>
      </w:r>
      <w:r w:rsidR="00886948" w:rsidRPr="00886948">
        <w:rPr>
          <w:rFonts w:ascii="Arial" w:cs="Arial" w:hint="eastAsia"/>
        </w:rPr>
        <w:t>25,000</w:t>
      </w:r>
      <w:r w:rsidR="00886948" w:rsidRPr="00886948">
        <w:rPr>
          <w:rFonts w:ascii="Arial" w:cs="Arial" w:hint="eastAsia"/>
        </w:rPr>
        <w:t>元，試用期通過調到</w:t>
      </w:r>
      <w:r w:rsidR="00886948" w:rsidRPr="00886948">
        <w:rPr>
          <w:rFonts w:ascii="Arial" w:cs="Arial" w:hint="eastAsia"/>
        </w:rPr>
        <w:t>28,500</w:t>
      </w:r>
      <w:r w:rsidR="00886948" w:rsidRPr="00886948">
        <w:rPr>
          <w:rFonts w:ascii="Arial" w:cs="Arial" w:hint="eastAsia"/>
        </w:rPr>
        <w:t>元，</w:t>
      </w:r>
    </w:p>
    <w:p w:rsidR="00886948" w:rsidRPr="00886948" w:rsidRDefault="00E55617" w:rsidP="00886948">
      <w:pPr>
        <w:pStyle w:val="a4"/>
        <w:snapToGrid w:val="0"/>
        <w:ind w:left="764" w:firstLine="0"/>
        <w:jc w:val="both"/>
        <w:textAlignment w:val="center"/>
        <w:rPr>
          <w:rFonts w:ascii="Arial" w:cs="Arial"/>
        </w:rPr>
      </w:pPr>
      <w:r>
        <w:rPr>
          <w:rFonts w:ascii="Arial" w:cs="Arial" w:hint="eastAsia"/>
        </w:rPr>
        <w:t xml:space="preserve">  </w:t>
      </w:r>
      <w:r w:rsidR="00886948" w:rsidRPr="00886948">
        <w:rPr>
          <w:rFonts w:ascii="Arial" w:cs="Arial" w:hint="eastAsia"/>
        </w:rPr>
        <w:t>皆另外有伙食津貼福利金</w:t>
      </w:r>
      <w:r w:rsidR="00886948" w:rsidRPr="00886948">
        <w:rPr>
          <w:rFonts w:ascii="Arial" w:cs="Arial" w:hint="eastAsia"/>
        </w:rPr>
        <w:t>+</w:t>
      </w:r>
      <w:r w:rsidR="00886948" w:rsidRPr="00886948">
        <w:rPr>
          <w:rFonts w:ascii="Arial" w:cs="Arial" w:hint="eastAsia"/>
        </w:rPr>
        <w:t>全商品銷售獎金</w:t>
      </w:r>
    </w:p>
    <w:p w:rsidR="00886948" w:rsidRDefault="00886948" w:rsidP="00886948">
      <w:pPr>
        <w:pStyle w:val="a4"/>
        <w:snapToGrid w:val="0"/>
        <w:ind w:left="764" w:firstLine="0"/>
        <w:jc w:val="both"/>
        <w:textAlignment w:val="center"/>
        <w:rPr>
          <w:rFonts w:ascii="Arial" w:cs="Arial"/>
        </w:rPr>
      </w:pPr>
      <w:r>
        <w:rPr>
          <w:rFonts w:ascii="Arial" w:cs="Arial" w:hint="eastAsia"/>
        </w:rPr>
        <w:t>3</w:t>
      </w:r>
      <w:r w:rsidRPr="00886948">
        <w:rPr>
          <w:rFonts w:ascii="Arial" w:cs="Arial" w:hint="eastAsia"/>
        </w:rPr>
        <w:t>.</w:t>
      </w:r>
      <w:r w:rsidRPr="00886948">
        <w:rPr>
          <w:rFonts w:ascii="Arial" w:cs="Arial" w:hint="eastAsia"/>
        </w:rPr>
        <w:t>任用時需具備下列證照</w:t>
      </w:r>
      <w:r w:rsidRPr="00886948">
        <w:rPr>
          <w:rFonts w:ascii="Arial" w:cs="Arial" w:hint="eastAsia"/>
        </w:rPr>
        <w:t>: 1.</w:t>
      </w:r>
      <w:r w:rsidRPr="00886948">
        <w:rPr>
          <w:rFonts w:ascii="Arial" w:cs="Arial" w:hint="eastAsia"/>
        </w:rPr>
        <w:t>證券營業員</w:t>
      </w:r>
      <w:r w:rsidR="00CB2CFA">
        <w:rPr>
          <w:rFonts w:ascii="Arial" w:cs="Arial" w:hint="eastAsia"/>
        </w:rPr>
        <w:t>2</w:t>
      </w:r>
      <w:r w:rsidRPr="00886948">
        <w:rPr>
          <w:rFonts w:ascii="Arial" w:cs="Arial" w:hint="eastAsia"/>
        </w:rPr>
        <w:t>.</w:t>
      </w:r>
      <w:r w:rsidRPr="00886948">
        <w:rPr>
          <w:rFonts w:ascii="Arial" w:cs="Arial" w:hint="eastAsia"/>
        </w:rPr>
        <w:t>金融市場常識與職業道德</w:t>
      </w:r>
    </w:p>
    <w:p w:rsidR="00886948" w:rsidRDefault="00886948" w:rsidP="00886948">
      <w:pPr>
        <w:pStyle w:val="a4"/>
        <w:snapToGrid w:val="0"/>
        <w:jc w:val="both"/>
        <w:textAlignment w:val="center"/>
        <w:rPr>
          <w:rFonts w:ascii="Arial" w:cs="Arial"/>
        </w:rPr>
      </w:pPr>
      <w:r>
        <w:rPr>
          <w:rFonts w:ascii="Arial" w:cs="Arial" w:hint="eastAsia"/>
        </w:rPr>
        <w:t xml:space="preserve">  6. </w:t>
      </w:r>
      <w:r w:rsidR="004D7588" w:rsidRPr="00C073E7">
        <w:rPr>
          <w:rFonts w:ascii="Arial" w:cs="Arial"/>
        </w:rPr>
        <w:t>實習生保險：</w:t>
      </w:r>
      <w:r w:rsidRPr="00886948">
        <w:rPr>
          <w:rFonts w:ascii="Arial" w:cs="Arial" w:hint="eastAsia"/>
        </w:rPr>
        <w:t>群益金鼎證券</w:t>
      </w:r>
      <w:r w:rsidRPr="00886948">
        <w:rPr>
          <w:rFonts w:ascii="Arial" w:cs="Arial" w:hint="eastAsia"/>
        </w:rPr>
        <w:t>(</w:t>
      </w:r>
      <w:r w:rsidRPr="00886948">
        <w:rPr>
          <w:rFonts w:ascii="Arial" w:cs="Arial" w:hint="eastAsia"/>
        </w:rPr>
        <w:t>股</w:t>
      </w:r>
      <w:r w:rsidRPr="00886948">
        <w:rPr>
          <w:rFonts w:ascii="Arial" w:cs="Arial" w:hint="eastAsia"/>
        </w:rPr>
        <w:t>)</w:t>
      </w:r>
      <w:r w:rsidRPr="00886948">
        <w:rPr>
          <w:rFonts w:ascii="Arial" w:cs="Arial" w:hint="eastAsia"/>
        </w:rPr>
        <w:t>公司負擔學生實習期間之意外保險。</w:t>
      </w:r>
    </w:p>
    <w:p w:rsidR="00886948" w:rsidRDefault="00886948" w:rsidP="00886948">
      <w:pPr>
        <w:pStyle w:val="a4"/>
        <w:snapToGrid w:val="0"/>
        <w:jc w:val="both"/>
        <w:textAlignment w:val="center"/>
        <w:rPr>
          <w:rFonts w:ascii="Arial" w:cs="Arial"/>
        </w:rPr>
      </w:pPr>
      <w:r>
        <w:rPr>
          <w:rFonts w:ascii="Arial" w:cs="Arial" w:hint="eastAsia"/>
        </w:rPr>
        <w:t xml:space="preserve">     </w:t>
      </w:r>
      <w:r w:rsidR="00142050">
        <w:rPr>
          <w:rFonts w:ascii="Arial" w:cs="Arial" w:hint="eastAsia"/>
        </w:rPr>
        <w:t>勞健保：</w:t>
      </w:r>
      <w:r>
        <w:rPr>
          <w:rFonts w:ascii="Arial" w:cs="Arial" w:hint="eastAsia"/>
        </w:rPr>
        <w:t>正式聘用</w:t>
      </w:r>
      <w:r w:rsidRPr="00886948">
        <w:rPr>
          <w:rFonts w:ascii="Arial" w:cs="Arial" w:hint="eastAsia"/>
        </w:rPr>
        <w:t>群益金鼎證券</w:t>
      </w:r>
      <w:r w:rsidR="00142050" w:rsidRPr="00C073E7">
        <w:rPr>
          <w:rFonts w:ascii="Arial" w:cs="Arial" w:hint="eastAsia"/>
        </w:rPr>
        <w:t>(</w:t>
      </w:r>
      <w:r w:rsidR="00142050" w:rsidRPr="00C073E7">
        <w:rPr>
          <w:rFonts w:ascii="Arial" w:cs="Arial" w:hint="eastAsia"/>
        </w:rPr>
        <w:t>股</w:t>
      </w:r>
      <w:r w:rsidR="00142050" w:rsidRPr="00C073E7">
        <w:rPr>
          <w:rFonts w:ascii="Arial" w:cs="Arial" w:hint="eastAsia"/>
        </w:rPr>
        <w:t>)</w:t>
      </w:r>
      <w:r w:rsidR="00142050" w:rsidRPr="00C073E7">
        <w:rPr>
          <w:rFonts w:ascii="Arial" w:cs="Arial" w:hint="eastAsia"/>
        </w:rPr>
        <w:t>公司</w:t>
      </w:r>
      <w:r w:rsidR="00912605">
        <w:rPr>
          <w:rFonts w:ascii="Arial" w:cs="Arial" w:hint="eastAsia"/>
        </w:rPr>
        <w:t>提供</w:t>
      </w:r>
      <w:r>
        <w:rPr>
          <w:rFonts w:ascii="Arial" w:cs="Arial" w:hint="eastAsia"/>
        </w:rPr>
        <w:t>勞工保險、健保及勞工退休</w:t>
      </w:r>
    </w:p>
    <w:p w:rsidR="00142050" w:rsidRPr="00C073E7" w:rsidRDefault="00886948" w:rsidP="00886948">
      <w:pPr>
        <w:pStyle w:val="a4"/>
        <w:snapToGrid w:val="0"/>
        <w:jc w:val="both"/>
        <w:textAlignment w:val="center"/>
        <w:rPr>
          <w:rFonts w:ascii="Arial" w:cs="Arial"/>
        </w:rPr>
      </w:pPr>
      <w:r>
        <w:rPr>
          <w:rFonts w:ascii="Arial" w:cs="Arial" w:hint="eastAsia"/>
        </w:rPr>
        <w:lastRenderedPageBreak/>
        <w:t xml:space="preserve">     </w:t>
      </w:r>
      <w:r w:rsidR="00142050">
        <w:rPr>
          <w:rFonts w:ascii="Arial" w:cs="Arial" w:hint="eastAsia"/>
        </w:rPr>
        <w:t>金提撥。</w:t>
      </w:r>
    </w:p>
    <w:p w:rsidR="004D7588" w:rsidRPr="00C073E7" w:rsidRDefault="004D7588" w:rsidP="002114A2">
      <w:pPr>
        <w:pStyle w:val="a4"/>
        <w:numPr>
          <w:ilvl w:val="0"/>
          <w:numId w:val="10"/>
        </w:numPr>
        <w:snapToGrid w:val="0"/>
        <w:jc w:val="both"/>
        <w:textAlignment w:val="center"/>
        <w:rPr>
          <w:rFonts w:ascii="Arial" w:cs="Arial"/>
        </w:rPr>
      </w:pPr>
      <w:r w:rsidRPr="00C073E7">
        <w:rPr>
          <w:rFonts w:ascii="Arial" w:cs="Arial"/>
        </w:rPr>
        <w:t>實習生成績：</w:t>
      </w:r>
      <w:r w:rsidR="002114A2">
        <w:rPr>
          <w:rFonts w:ascii="Arial" w:cs="Arial" w:hint="eastAsia"/>
        </w:rPr>
        <w:t>企業主管</w:t>
      </w:r>
      <w:r w:rsidR="0011457A">
        <w:rPr>
          <w:rFonts w:ascii="Arial" w:cs="Arial" w:hint="eastAsia"/>
        </w:rPr>
        <w:t>評分佔</w:t>
      </w:r>
      <w:r w:rsidR="002114A2">
        <w:rPr>
          <w:rFonts w:ascii="Arial" w:cs="Arial" w:hint="eastAsia"/>
        </w:rPr>
        <w:t>50%</w:t>
      </w:r>
      <w:r w:rsidR="002114A2">
        <w:rPr>
          <w:rFonts w:ascii="Arial" w:cs="Arial" w:hint="eastAsia"/>
        </w:rPr>
        <w:t>，</w:t>
      </w:r>
      <w:r w:rsidR="0011457A" w:rsidRPr="00C073E7">
        <w:rPr>
          <w:rFonts w:ascii="Arial" w:cs="Arial"/>
        </w:rPr>
        <w:t>由輔導學生實習之主管評定，</w:t>
      </w:r>
      <w:r w:rsidRPr="00C073E7">
        <w:rPr>
          <w:rFonts w:ascii="Arial" w:cs="Arial"/>
        </w:rPr>
        <w:t>於完訓後提供予學校</w:t>
      </w:r>
      <w:r w:rsidR="0011457A">
        <w:rPr>
          <w:rFonts w:ascii="Arial" w:cs="Arial" w:hint="eastAsia"/>
        </w:rPr>
        <w:t>；學校輔導老師評分佔</w:t>
      </w:r>
      <w:r w:rsidR="0011457A">
        <w:rPr>
          <w:rFonts w:ascii="Arial" w:cs="Arial" w:hint="eastAsia"/>
        </w:rPr>
        <w:t>50%</w:t>
      </w:r>
      <w:r w:rsidRPr="00C073E7">
        <w:rPr>
          <w:rFonts w:ascii="Arial" w:cs="Arial"/>
        </w:rPr>
        <w:t>。</w:t>
      </w:r>
    </w:p>
    <w:p w:rsidR="004D7588" w:rsidRDefault="004D7588" w:rsidP="004D7588">
      <w:pPr>
        <w:rPr>
          <w:rFonts w:ascii="Arial" w:hAnsi="Arial" w:cs="Arial"/>
        </w:rPr>
      </w:pPr>
    </w:p>
    <w:p w:rsidR="002114A2" w:rsidRDefault="00886948" w:rsidP="002114A2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Arial" w:eastAsia="標楷體" w:hAnsi="標楷體" w:cs="Arial"/>
          <w:b/>
          <w:sz w:val="28"/>
          <w:szCs w:val="28"/>
        </w:rPr>
      </w:pPr>
      <w:r>
        <w:rPr>
          <w:rFonts w:ascii="Arial" w:eastAsia="標楷體" w:hAnsi="標楷體" w:cs="Arial" w:hint="eastAsia"/>
          <w:b/>
          <w:sz w:val="28"/>
          <w:szCs w:val="28"/>
        </w:rPr>
        <w:t>四</w:t>
      </w:r>
      <w:r w:rsidR="002114A2" w:rsidRPr="009E11BE">
        <w:rPr>
          <w:rFonts w:ascii="Arial" w:eastAsia="標楷體" w:hAnsi="標楷體" w:cs="Arial"/>
          <w:b/>
          <w:sz w:val="28"/>
          <w:szCs w:val="28"/>
        </w:rPr>
        <w:t>、各週</w:t>
      </w:r>
      <w:r w:rsidR="0011457A">
        <w:rPr>
          <w:rFonts w:ascii="Arial" w:eastAsia="標楷體" w:hAnsi="標楷體" w:cs="Arial" w:hint="eastAsia"/>
          <w:b/>
          <w:sz w:val="28"/>
          <w:szCs w:val="28"/>
        </w:rPr>
        <w:t>實習課表及</w:t>
      </w:r>
      <w:r w:rsidR="002114A2" w:rsidRPr="009E11BE">
        <w:rPr>
          <w:rFonts w:ascii="Arial" w:eastAsia="標楷體" w:hAnsi="標楷體" w:cs="Arial"/>
          <w:b/>
          <w:sz w:val="28"/>
          <w:szCs w:val="28"/>
        </w:rPr>
        <w:t>實習重點</w:t>
      </w:r>
      <w:r w:rsidR="0011457A">
        <w:rPr>
          <w:rFonts w:ascii="Arial" w:eastAsia="標楷體" w:hAnsi="標楷體" w:cs="Arial" w:hint="eastAsia"/>
          <w:b/>
          <w:sz w:val="28"/>
          <w:szCs w:val="28"/>
        </w:rPr>
        <w:t>(</w:t>
      </w:r>
      <w:r w:rsidR="0011457A">
        <w:rPr>
          <w:rFonts w:ascii="Arial" w:eastAsia="標楷體" w:hAnsi="標楷體" w:cs="Arial" w:hint="eastAsia"/>
          <w:b/>
          <w:sz w:val="28"/>
          <w:szCs w:val="28"/>
        </w:rPr>
        <w:t>欄位不足可自行增加說明</w:t>
      </w:r>
      <w:r w:rsidR="0011457A">
        <w:rPr>
          <w:rFonts w:ascii="Arial" w:eastAsia="標楷體" w:hAnsi="標楷體" w:cs="Arial" w:hint="eastAsia"/>
          <w:b/>
          <w:sz w:val="28"/>
          <w:szCs w:val="28"/>
        </w:rPr>
        <w:t>)</w:t>
      </w:r>
    </w:p>
    <w:p w:rsidR="009E43E4" w:rsidRPr="009E43E4" w:rsidRDefault="009E43E4" w:rsidP="002114A2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Arial" w:eastAsia="標楷體" w:hAnsi="標楷體" w:cs="Arial"/>
          <w:b/>
          <w:sz w:val="28"/>
          <w:szCs w:val="28"/>
        </w:rPr>
      </w:pPr>
      <w:r>
        <w:rPr>
          <w:rFonts w:ascii="Arial" w:eastAsia="標楷體" w:hAnsi="標楷體" w:cs="Arial" w:hint="eastAsia"/>
          <w:b/>
          <w:sz w:val="28"/>
          <w:szCs w:val="28"/>
        </w:rPr>
        <w:t xml:space="preserve">                                                 </w:t>
      </w:r>
    </w:p>
    <w:tbl>
      <w:tblPr>
        <w:tblW w:w="5999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8188"/>
      </w:tblGrid>
      <w:tr w:rsidR="009E43E4" w:rsidRPr="00ED5E3D" w:rsidTr="00E612B8">
        <w:trPr>
          <w:trHeight w:val="567"/>
        </w:trPr>
        <w:tc>
          <w:tcPr>
            <w:tcW w:w="5000" w:type="pct"/>
            <w:gridSpan w:val="2"/>
            <w:shd w:val="clear" w:color="auto" w:fill="BFBFBF"/>
            <w:vAlign w:val="center"/>
          </w:tcPr>
          <w:p w:rsidR="009E43E4" w:rsidRPr="00ED5E3D" w:rsidRDefault="009E43E4" w:rsidP="00E612B8">
            <w:pPr>
              <w:jc w:val="center"/>
              <w:rPr>
                <w:rFonts w:ascii="標楷體" w:eastAsia="標楷體" w:hAnsi="標楷體"/>
              </w:rPr>
            </w:pPr>
            <w:r>
              <w:br w:type="page"/>
            </w:r>
            <w:r w:rsidRPr="00ED5E3D">
              <w:rPr>
                <w:rFonts w:ascii="標楷體" w:eastAsia="標楷體" w:hAnsi="標楷體"/>
              </w:rPr>
              <w:t>實習</w:t>
            </w:r>
            <w:r w:rsidR="00324BBE">
              <w:rPr>
                <w:rFonts w:ascii="標楷體" w:eastAsia="標楷體" w:hAnsi="標楷體" w:hint="eastAsia"/>
              </w:rPr>
              <w:t>重點</w:t>
            </w:r>
          </w:p>
        </w:tc>
      </w:tr>
      <w:tr w:rsidR="009E43E4" w:rsidRPr="00ED5E3D" w:rsidTr="00E612B8">
        <w:trPr>
          <w:trHeight w:val="1014"/>
        </w:trPr>
        <w:tc>
          <w:tcPr>
            <w:tcW w:w="1456" w:type="pct"/>
            <w:shd w:val="clear" w:color="auto" w:fill="auto"/>
            <w:vAlign w:val="center"/>
          </w:tcPr>
          <w:p w:rsidR="009E43E4" w:rsidRPr="00ED5E3D" w:rsidRDefault="009E43E4" w:rsidP="00E612B8">
            <w:pPr>
              <w:jc w:val="center"/>
              <w:rPr>
                <w:rFonts w:ascii="標楷體" w:eastAsia="標楷體" w:hAnsi="標楷體"/>
              </w:rPr>
            </w:pPr>
            <w:r w:rsidRPr="00ED5E3D">
              <w:rPr>
                <w:rFonts w:ascii="標楷體" w:eastAsia="標楷體" w:hAnsi="標楷體"/>
              </w:rPr>
              <w:t>實習課程目標</w:t>
            </w:r>
          </w:p>
          <w:p w:rsidR="009E43E4" w:rsidRPr="00ED5E3D" w:rsidRDefault="009E43E4" w:rsidP="00E612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pct"/>
            <w:shd w:val="clear" w:color="auto" w:fill="auto"/>
            <w:vAlign w:val="center"/>
          </w:tcPr>
          <w:p w:rsidR="009E43E4" w:rsidRPr="0036539C" w:rsidRDefault="009E43E4" w:rsidP="00E612B8">
            <w:pPr>
              <w:rPr>
                <w:rFonts w:ascii="標楷體" w:eastAsia="標楷體" w:hAnsi="標楷體"/>
              </w:rPr>
            </w:pPr>
            <w:r w:rsidRPr="0036539C">
              <w:rPr>
                <w:rFonts w:ascii="標楷體" w:eastAsia="標楷體" w:hAnsi="標楷體" w:hint="eastAsia"/>
              </w:rPr>
              <w:t>經由金融職場實務見習，同學可以：</w:t>
            </w:r>
          </w:p>
          <w:p w:rsidR="009E43E4" w:rsidRPr="0036539C" w:rsidRDefault="009E43E4" w:rsidP="00E612B8">
            <w:pPr>
              <w:rPr>
                <w:rFonts w:ascii="標楷體" w:eastAsia="標楷體" w:hAnsi="標楷體"/>
              </w:rPr>
            </w:pPr>
            <w:r w:rsidRPr="0036539C">
              <w:rPr>
                <w:rFonts w:ascii="標楷體" w:eastAsia="標楷體" w:hAnsi="標楷體" w:hint="eastAsia"/>
              </w:rPr>
              <w:t>1.結合理論與實務，提升財金專業知識。</w:t>
            </w:r>
          </w:p>
          <w:p w:rsidR="009E43E4" w:rsidRPr="0036539C" w:rsidRDefault="009E43E4" w:rsidP="00E612B8">
            <w:pPr>
              <w:rPr>
                <w:rFonts w:ascii="標楷體" w:eastAsia="標楷體" w:hAnsi="標楷體"/>
              </w:rPr>
            </w:pPr>
            <w:r w:rsidRPr="0036539C">
              <w:rPr>
                <w:rFonts w:ascii="標楷體" w:eastAsia="標楷體" w:hAnsi="標楷體" w:hint="eastAsia"/>
              </w:rPr>
              <w:t>2.見習企業實務運作，強化問題解決能力。</w:t>
            </w:r>
          </w:p>
          <w:p w:rsidR="009E43E4" w:rsidRPr="00ED5E3D" w:rsidRDefault="009E43E4" w:rsidP="00E612B8">
            <w:pPr>
              <w:rPr>
                <w:rFonts w:ascii="標楷體" w:eastAsia="標楷體" w:hAnsi="標楷體"/>
              </w:rPr>
            </w:pPr>
            <w:r w:rsidRPr="0036539C">
              <w:rPr>
                <w:rFonts w:ascii="標楷體" w:eastAsia="標楷體" w:hAnsi="標楷體" w:hint="eastAsia"/>
              </w:rPr>
              <w:t>3.學習職場倫理，體驗企業文化，培養溝通能力，增進人際關係。</w:t>
            </w:r>
          </w:p>
        </w:tc>
      </w:tr>
      <w:tr w:rsidR="009E43E4" w:rsidRPr="00946AC7" w:rsidTr="00E612B8">
        <w:trPr>
          <w:trHeight w:val="1134"/>
        </w:trPr>
        <w:tc>
          <w:tcPr>
            <w:tcW w:w="14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3E4" w:rsidRPr="00ED5E3D" w:rsidRDefault="009E43E4" w:rsidP="00E612B8">
            <w:pPr>
              <w:jc w:val="center"/>
              <w:rPr>
                <w:rFonts w:ascii="標楷體" w:eastAsia="標楷體" w:hAnsi="標楷體"/>
              </w:rPr>
            </w:pPr>
            <w:r w:rsidRPr="00ED5E3D">
              <w:rPr>
                <w:rFonts w:ascii="標楷體" w:eastAsia="標楷體" w:hAnsi="標楷體"/>
              </w:rPr>
              <w:t>實習課程內</w:t>
            </w:r>
            <w:r w:rsidRPr="00ED5E3D">
              <w:rPr>
                <w:rFonts w:ascii="標楷體" w:eastAsia="標楷體" w:hAnsi="標楷體" w:hint="eastAsia"/>
              </w:rPr>
              <w:t>涵</w:t>
            </w:r>
          </w:p>
          <w:p w:rsidR="009E43E4" w:rsidRPr="00ED5E3D" w:rsidRDefault="009E43E4" w:rsidP="00E612B8">
            <w:pPr>
              <w:jc w:val="center"/>
              <w:rPr>
                <w:rFonts w:ascii="標楷體" w:eastAsia="標楷體" w:hAnsi="標楷體"/>
              </w:rPr>
            </w:pPr>
            <w:r w:rsidRPr="00ED5E3D">
              <w:rPr>
                <w:rFonts w:ascii="標楷體" w:eastAsia="標楷體" w:hAnsi="標楷體"/>
              </w:rPr>
              <w:t>(實習主軸)</w:t>
            </w:r>
          </w:p>
          <w:p w:rsidR="009E43E4" w:rsidRPr="00ED5E3D" w:rsidRDefault="009E43E4" w:rsidP="00E612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pct"/>
            <w:shd w:val="clear" w:color="auto" w:fill="auto"/>
            <w:vAlign w:val="center"/>
          </w:tcPr>
          <w:p w:rsidR="009E43E4" w:rsidRPr="00B651CC" w:rsidRDefault="009E43E4" w:rsidP="009E43E4">
            <w:pPr>
              <w:pStyle w:val="ac"/>
              <w:numPr>
                <w:ilvl w:val="0"/>
                <w:numId w:val="22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訓練</w:t>
            </w:r>
            <w:r w:rsidRPr="00B651CC">
              <w:rPr>
                <w:rFonts w:ascii="Times New Roman" w:eastAsia="標楷體" w:hAnsi="Times New Roman" w:hint="eastAsia"/>
              </w:rPr>
              <w:t>學生瞭解產業趨勢，有助從中啟發就業志趣。</w:t>
            </w:r>
          </w:p>
          <w:p w:rsidR="009E43E4" w:rsidRDefault="009E43E4" w:rsidP="00E612B8">
            <w:pPr>
              <w:pStyle w:val="ac"/>
              <w:ind w:leftChars="0" w:left="0"/>
              <w:rPr>
                <w:rFonts w:ascii="Times New Roman" w:eastAsia="標楷體" w:hAnsi="Times New Roman"/>
              </w:rPr>
            </w:pPr>
            <w:r w:rsidRPr="00075147">
              <w:rPr>
                <w:rFonts w:ascii="Times New Roman" w:eastAsia="標楷體" w:hAnsi="Times New Roman" w:hint="eastAsia"/>
              </w:rPr>
              <w:t xml:space="preserve">2. </w:t>
            </w:r>
            <w:r>
              <w:rPr>
                <w:rFonts w:ascii="Times New Roman" w:eastAsia="標楷體" w:hAnsi="Times New Roman" w:hint="eastAsia"/>
              </w:rPr>
              <w:t>擴大視野，並</w:t>
            </w:r>
            <w:r w:rsidRPr="00075147">
              <w:rPr>
                <w:rFonts w:ascii="Times New Roman" w:eastAsia="標楷體" w:hAnsi="Times New Roman" w:hint="eastAsia"/>
              </w:rPr>
              <w:t>強化</w:t>
            </w:r>
            <w:r>
              <w:rPr>
                <w:rFonts w:ascii="Times New Roman" w:eastAsia="標楷體" w:hAnsi="Times New Roman" w:hint="eastAsia"/>
              </w:rPr>
              <w:t>財經專業智能。</w:t>
            </w:r>
          </w:p>
          <w:p w:rsidR="009E43E4" w:rsidRDefault="009E43E4" w:rsidP="00E612B8">
            <w:pPr>
              <w:pStyle w:val="ac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3. </w:t>
            </w:r>
            <w:r>
              <w:rPr>
                <w:rFonts w:ascii="Times New Roman" w:eastAsia="標楷體" w:hAnsi="Times New Roman" w:hint="eastAsia"/>
              </w:rPr>
              <w:t>培育學生解決問題能力。</w:t>
            </w:r>
          </w:p>
          <w:p w:rsidR="009E43E4" w:rsidRPr="00075147" w:rsidRDefault="009E43E4" w:rsidP="00E612B8">
            <w:pPr>
              <w:pStyle w:val="ac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4. </w:t>
            </w:r>
            <w:r w:rsidRPr="00A20480">
              <w:rPr>
                <w:rFonts w:ascii="Times New Roman" w:eastAsia="標楷體" w:hAnsi="Times New Roman" w:hint="eastAsia"/>
              </w:rPr>
              <w:t>提升學生團隊合作</w:t>
            </w:r>
            <w:r>
              <w:rPr>
                <w:rFonts w:ascii="Times New Roman" w:eastAsia="標楷體" w:hAnsi="Times New Roman" w:hint="eastAsia"/>
              </w:rPr>
              <w:t>及</w:t>
            </w:r>
            <w:r w:rsidRPr="00A20480">
              <w:rPr>
                <w:rFonts w:ascii="Times New Roman" w:eastAsia="標楷體" w:hAnsi="Times New Roman" w:hint="eastAsia"/>
              </w:rPr>
              <w:t>資源整合能力。</w:t>
            </w:r>
          </w:p>
          <w:p w:rsidR="009E43E4" w:rsidRDefault="009E43E4" w:rsidP="00E612B8">
            <w:pPr>
              <w:pStyle w:val="ac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</w:t>
            </w:r>
            <w:r w:rsidRPr="00075147">
              <w:rPr>
                <w:rFonts w:ascii="Times New Roman" w:eastAsia="標楷體" w:hAnsi="Times New Roman" w:hint="eastAsia"/>
              </w:rPr>
              <w:t xml:space="preserve">. </w:t>
            </w:r>
            <w:r>
              <w:rPr>
                <w:rFonts w:ascii="Times New Roman" w:eastAsia="標楷體" w:hAnsi="Times New Roman" w:hint="eastAsia"/>
              </w:rPr>
              <w:t>訓練學生依</w:t>
            </w:r>
            <w:r w:rsidRPr="00075147">
              <w:rPr>
                <w:rFonts w:ascii="Times New Roman" w:eastAsia="標楷體" w:hAnsi="Times New Roman" w:hint="eastAsia"/>
              </w:rPr>
              <w:t>所學協助實習機構</w:t>
            </w:r>
            <w:r>
              <w:rPr>
                <w:rFonts w:ascii="Times New Roman" w:eastAsia="標楷體" w:hAnsi="Times New Roman" w:hint="eastAsia"/>
              </w:rPr>
              <w:t>之</w:t>
            </w:r>
            <w:r w:rsidRPr="00075147">
              <w:rPr>
                <w:rFonts w:ascii="Times New Roman" w:eastAsia="標楷體" w:hAnsi="Times New Roman" w:hint="eastAsia"/>
              </w:rPr>
              <w:t>業務處理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  <w:p w:rsidR="009E43E4" w:rsidRPr="00075147" w:rsidRDefault="009E43E4" w:rsidP="00E612B8">
            <w:pPr>
              <w:pStyle w:val="ac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6. </w:t>
            </w:r>
            <w:r w:rsidRPr="00A20480">
              <w:rPr>
                <w:rFonts w:ascii="Times New Roman" w:eastAsia="標楷體" w:hAnsi="Times New Roman" w:hint="eastAsia"/>
              </w:rPr>
              <w:t>培養學生自我負責的態度。</w:t>
            </w:r>
          </w:p>
          <w:p w:rsidR="009E43E4" w:rsidRDefault="009E43E4" w:rsidP="00E612B8">
            <w:pPr>
              <w:pStyle w:val="ac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7</w:t>
            </w:r>
            <w:r w:rsidRPr="00075147">
              <w:rPr>
                <w:rFonts w:ascii="Times New Roman" w:eastAsia="標楷體" w:hAnsi="Times New Roman" w:hint="eastAsia"/>
              </w:rPr>
              <w:t xml:space="preserve">. </w:t>
            </w:r>
            <w:r>
              <w:rPr>
                <w:rFonts w:ascii="Times New Roman" w:eastAsia="標楷體" w:hAnsi="Times New Roman" w:hint="eastAsia"/>
              </w:rPr>
              <w:t>訓練</w:t>
            </w:r>
            <w:r w:rsidRPr="00075147">
              <w:rPr>
                <w:rFonts w:ascii="Times New Roman" w:eastAsia="標楷體" w:hAnsi="Times New Roman" w:hint="eastAsia"/>
              </w:rPr>
              <w:t>學生</w:t>
            </w:r>
            <w:r>
              <w:rPr>
                <w:rFonts w:ascii="Times New Roman" w:eastAsia="標楷體" w:hAnsi="Times New Roman" w:hint="eastAsia"/>
              </w:rPr>
              <w:t>建立</w:t>
            </w:r>
            <w:r w:rsidRPr="00075147">
              <w:rPr>
                <w:rFonts w:ascii="Times New Roman" w:eastAsia="標楷體" w:hAnsi="Times New Roman" w:hint="eastAsia"/>
              </w:rPr>
              <w:t>良好之人際關係</w:t>
            </w:r>
            <w:r>
              <w:rPr>
                <w:rFonts w:ascii="Times New Roman" w:eastAsia="標楷體" w:hAnsi="Times New Roman" w:hint="eastAsia"/>
              </w:rPr>
              <w:t>以及學習與客戶互動。</w:t>
            </w:r>
          </w:p>
          <w:p w:rsidR="009E43E4" w:rsidRPr="00946AC7" w:rsidRDefault="009E43E4" w:rsidP="00E612B8">
            <w:pPr>
              <w:pStyle w:val="ac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8. </w:t>
            </w:r>
            <w:r>
              <w:rPr>
                <w:rFonts w:ascii="Times New Roman" w:eastAsia="標楷體" w:hAnsi="Times New Roman" w:hint="eastAsia"/>
              </w:rPr>
              <w:t>協助學生運用所學落實於實務工作，將</w:t>
            </w:r>
            <w:r w:rsidRPr="00075147">
              <w:rPr>
                <w:rFonts w:ascii="Times New Roman" w:eastAsia="標楷體" w:hAnsi="Times New Roman" w:hint="eastAsia"/>
              </w:rPr>
              <w:t>理論與實務密切結合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9E43E4" w:rsidRPr="00ED5E3D" w:rsidTr="00E612B8">
        <w:trPr>
          <w:trHeight w:val="1814"/>
        </w:trPr>
        <w:tc>
          <w:tcPr>
            <w:tcW w:w="1456" w:type="pct"/>
            <w:shd w:val="clear" w:color="auto" w:fill="auto"/>
            <w:vAlign w:val="center"/>
          </w:tcPr>
          <w:p w:rsidR="009E43E4" w:rsidRDefault="009E43E4" w:rsidP="00E612B8">
            <w:pPr>
              <w:jc w:val="center"/>
              <w:rPr>
                <w:rFonts w:ascii="標楷體" w:eastAsia="標楷體" w:hAnsi="標楷體"/>
                <w:bdr w:val="single" w:sz="4" w:space="0" w:color="auto"/>
                <w:shd w:val="pct25" w:color="auto" w:fill="FFFFFF"/>
              </w:rPr>
            </w:pPr>
            <w:r w:rsidRPr="00ED5E3D">
              <w:rPr>
                <w:rFonts w:ascii="標楷體" w:eastAsia="標楷體" w:hAnsi="標楷體"/>
                <w:bdr w:val="single" w:sz="4" w:space="0" w:color="auto"/>
                <w:shd w:val="pct25" w:color="auto" w:fill="FFFFFF"/>
              </w:rPr>
              <w:t>學校輔導老師</w:t>
            </w:r>
          </w:p>
          <w:p w:rsidR="009E43E4" w:rsidRPr="00ED5E3D" w:rsidRDefault="009E43E4" w:rsidP="00E612B8">
            <w:pPr>
              <w:jc w:val="center"/>
              <w:rPr>
                <w:rFonts w:ascii="標楷體" w:eastAsia="標楷體" w:hAnsi="標楷體"/>
              </w:rPr>
            </w:pPr>
            <w:r w:rsidRPr="00ED5E3D">
              <w:rPr>
                <w:rFonts w:ascii="標楷體" w:eastAsia="標楷體" w:hAnsi="標楷體"/>
              </w:rPr>
              <w:t>輔導</w:t>
            </w:r>
            <w:r w:rsidRPr="00ED5E3D">
              <w:rPr>
                <w:rFonts w:ascii="標楷體" w:eastAsia="標楷體" w:hAnsi="標楷體" w:hint="eastAsia"/>
              </w:rPr>
              <w:t>訪視</w:t>
            </w:r>
            <w:r w:rsidRPr="00ED5E3D">
              <w:rPr>
                <w:rFonts w:ascii="標楷體" w:eastAsia="標楷體" w:hAnsi="標楷體"/>
              </w:rPr>
              <w:t>實習課程規劃</w:t>
            </w:r>
          </w:p>
          <w:p w:rsidR="009E43E4" w:rsidRPr="00ED5E3D" w:rsidRDefault="009E43E4" w:rsidP="00E612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pct"/>
            <w:shd w:val="clear" w:color="auto" w:fill="auto"/>
            <w:vAlign w:val="center"/>
          </w:tcPr>
          <w:p w:rsidR="009E43E4" w:rsidRPr="00664FB7" w:rsidRDefault="009E43E4" w:rsidP="00E612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1.針對主管的訪視：主要訪談內容在實習</w:t>
            </w:r>
            <w:r w:rsidRPr="00664FB7">
              <w:rPr>
                <w:rFonts w:ascii="標楷體" w:eastAsia="標楷體" w:hAnsi="標楷體" w:hint="eastAsia"/>
              </w:rPr>
              <w:t>生的專業</w:t>
            </w:r>
            <w:r>
              <w:rPr>
                <w:rFonts w:ascii="標楷體" w:eastAsia="標楷體" w:hAnsi="標楷體" w:hint="eastAsia"/>
              </w:rPr>
              <w:t>能力</w:t>
            </w:r>
            <w:r w:rsidRPr="00664FB7">
              <w:rPr>
                <w:rFonts w:ascii="標楷體" w:eastAsia="標楷體" w:hAnsi="標楷體" w:hint="eastAsia"/>
              </w:rPr>
              <w:t>、敬業態度、工作效率、學習意願、團隊精神與職業倫理。</w:t>
            </w:r>
          </w:p>
          <w:p w:rsidR="009E43E4" w:rsidRPr="00ED5E3D" w:rsidRDefault="009E43E4" w:rsidP="00E612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664FB7">
              <w:rPr>
                <w:rFonts w:ascii="標楷體" w:eastAsia="標楷體" w:hAnsi="標楷體" w:hint="eastAsia"/>
              </w:rPr>
              <w:t>針對學生的訪視：主要訪談內容在工作環境、訓練規畫、是否能勝任目前的工作、與同事的互動、與主管的互動。</w:t>
            </w:r>
          </w:p>
        </w:tc>
      </w:tr>
      <w:tr w:rsidR="009E43E4" w:rsidRPr="00F533F8" w:rsidTr="00E612B8">
        <w:trPr>
          <w:trHeight w:val="1522"/>
        </w:trPr>
        <w:tc>
          <w:tcPr>
            <w:tcW w:w="1456" w:type="pct"/>
            <w:shd w:val="clear" w:color="auto" w:fill="auto"/>
            <w:vAlign w:val="center"/>
          </w:tcPr>
          <w:p w:rsidR="009E43E4" w:rsidRPr="00ED5E3D" w:rsidRDefault="009E43E4" w:rsidP="00E612B8">
            <w:pPr>
              <w:jc w:val="center"/>
              <w:rPr>
                <w:rFonts w:ascii="標楷體" w:eastAsia="標楷體" w:hAnsi="標楷體"/>
              </w:rPr>
            </w:pPr>
            <w:r w:rsidRPr="00ED5E3D">
              <w:rPr>
                <w:rFonts w:ascii="標楷體" w:eastAsia="標楷體" w:hAnsi="標楷體"/>
                <w:bdr w:val="single" w:sz="4" w:space="0" w:color="auto"/>
                <w:shd w:val="pct25" w:color="auto" w:fill="auto"/>
              </w:rPr>
              <w:t>實習</w:t>
            </w:r>
            <w:r w:rsidRPr="00ED5E3D">
              <w:rPr>
                <w:rFonts w:ascii="標楷體" w:eastAsia="標楷體" w:hAnsi="標楷體" w:hint="eastAsia"/>
                <w:bdr w:val="single" w:sz="4" w:space="0" w:color="auto"/>
                <w:shd w:val="pct25" w:color="auto" w:fill="auto"/>
              </w:rPr>
              <w:t>機構</w:t>
            </w:r>
            <w:r w:rsidRPr="00ED5E3D">
              <w:rPr>
                <w:rFonts w:ascii="標楷體" w:eastAsia="標楷體" w:hAnsi="標楷體"/>
                <w:bdr w:val="single" w:sz="4" w:space="0" w:color="auto"/>
                <w:shd w:val="pct25" w:color="auto" w:fill="auto"/>
              </w:rPr>
              <w:t>輔導老師</w:t>
            </w:r>
          </w:p>
          <w:p w:rsidR="009E43E4" w:rsidRPr="00ED5E3D" w:rsidRDefault="009E43E4" w:rsidP="00E612B8">
            <w:pPr>
              <w:jc w:val="center"/>
              <w:rPr>
                <w:rFonts w:ascii="標楷體" w:eastAsia="標楷體" w:hAnsi="標楷體"/>
              </w:rPr>
            </w:pPr>
            <w:r w:rsidRPr="00ED5E3D">
              <w:rPr>
                <w:rFonts w:ascii="標楷體" w:eastAsia="標楷體" w:hAnsi="標楷體"/>
              </w:rPr>
              <w:t>實習課程規劃</w:t>
            </w:r>
          </w:p>
          <w:p w:rsidR="009E43E4" w:rsidRPr="00ED5E3D" w:rsidRDefault="009E43E4" w:rsidP="00E612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pct"/>
            <w:shd w:val="clear" w:color="auto" w:fill="auto"/>
            <w:vAlign w:val="center"/>
          </w:tcPr>
          <w:p w:rsidR="009E43E4" w:rsidRPr="00F533F8" w:rsidRDefault="009E43E4" w:rsidP="00E612B8">
            <w:pPr>
              <w:pStyle w:val="ac"/>
              <w:ind w:leftChars="0" w:left="0"/>
              <w:rPr>
                <w:rFonts w:ascii="標楷體" w:eastAsia="標楷體" w:hAnsi="標楷體"/>
              </w:rPr>
            </w:pPr>
            <w:r w:rsidRPr="00CD68FB">
              <w:rPr>
                <w:rFonts w:ascii="Times New Roman" w:eastAsia="標楷體" w:hAnsi="Times New Roman" w:hint="eastAsia"/>
              </w:rPr>
              <w:t>本實習課程目的是培育學生能將所學之知識與技能整合，並運用於實務中，</w:t>
            </w:r>
            <w:r>
              <w:rPr>
                <w:rFonts w:ascii="Times New Roman" w:eastAsia="標楷體" w:hAnsi="Times New Roman" w:hint="eastAsia"/>
              </w:rPr>
              <w:t>讓</w:t>
            </w:r>
            <w:r w:rsidRPr="00CD68FB">
              <w:rPr>
                <w:rFonts w:ascii="Times New Roman" w:eastAsia="標楷體" w:hAnsi="Times New Roman" w:hint="eastAsia"/>
              </w:rPr>
              <w:t>學生能於畢業前體認職場情境</w:t>
            </w:r>
            <w:r>
              <w:rPr>
                <w:rFonts w:ascii="Times New Roman" w:eastAsia="標楷體" w:hAnsi="Times New Roman" w:hint="eastAsia"/>
              </w:rPr>
              <w:t>並</w:t>
            </w:r>
            <w:r w:rsidRPr="00CD68FB">
              <w:rPr>
                <w:rFonts w:ascii="Times New Roman" w:eastAsia="標楷體" w:hAnsi="Times New Roman" w:hint="eastAsia"/>
              </w:rPr>
              <w:t>對就業做準備，</w:t>
            </w:r>
            <w:r>
              <w:rPr>
                <w:rFonts w:ascii="Times New Roman" w:eastAsia="標楷體" w:hAnsi="Times New Roman" w:hint="eastAsia"/>
              </w:rPr>
              <w:t>使其</w:t>
            </w:r>
            <w:r w:rsidRPr="00CD68FB">
              <w:rPr>
                <w:rFonts w:ascii="Times New Roman" w:eastAsia="標楷體" w:hAnsi="Times New Roman" w:hint="eastAsia"/>
              </w:rPr>
              <w:t>具備業界所需之專業能力</w:t>
            </w:r>
            <w:r>
              <w:rPr>
                <w:rFonts w:ascii="Times New Roman" w:eastAsia="標楷體" w:hAnsi="Times New Roman" w:hint="eastAsia"/>
              </w:rPr>
              <w:t>，</w:t>
            </w:r>
            <w:r w:rsidRPr="00CD68FB">
              <w:rPr>
                <w:rFonts w:ascii="Times New Roman" w:eastAsia="標楷體" w:hAnsi="Times New Roman" w:hint="eastAsia"/>
              </w:rPr>
              <w:t>進而縮短畢業後接任新工作的適應期，以利未來順利就業及生涯發展。</w:t>
            </w:r>
          </w:p>
        </w:tc>
      </w:tr>
    </w:tbl>
    <w:p w:rsidR="00886948" w:rsidRPr="009E43E4" w:rsidRDefault="00886948" w:rsidP="002114A2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Arial" w:eastAsia="標楷體" w:hAnsi="標楷體" w:cs="Arial"/>
          <w:b/>
          <w:sz w:val="28"/>
          <w:szCs w:val="28"/>
        </w:rPr>
      </w:pPr>
    </w:p>
    <w:p w:rsidR="00886948" w:rsidRDefault="00886948" w:rsidP="002114A2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Arial" w:eastAsia="標楷體" w:hAnsi="標楷體" w:cs="Arial"/>
          <w:b/>
          <w:sz w:val="28"/>
          <w:szCs w:val="28"/>
        </w:rPr>
      </w:pPr>
    </w:p>
    <w:p w:rsidR="00886948" w:rsidRPr="009E11BE" w:rsidRDefault="00E55617" w:rsidP="002114A2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Arial" w:eastAsia="標楷體" w:hAnsi="標楷體" w:cs="Arial"/>
          <w:b/>
          <w:sz w:val="28"/>
          <w:szCs w:val="28"/>
        </w:rPr>
      </w:pPr>
      <w:r w:rsidRPr="00E55617">
        <w:rPr>
          <w:rFonts w:ascii="Arial" w:eastAsia="標楷體" w:hAnsi="標楷體" w:cs="Arial" w:hint="eastAsia"/>
          <w:b/>
          <w:sz w:val="28"/>
          <w:szCs w:val="28"/>
        </w:rPr>
        <w:t>各週實習課表</w:t>
      </w:r>
      <w:r>
        <w:rPr>
          <w:rFonts w:ascii="Arial" w:eastAsia="標楷體" w:hAnsi="標楷體" w:cs="Arial" w:hint="eastAsia"/>
          <w:b/>
          <w:sz w:val="28"/>
          <w:szCs w:val="28"/>
        </w:rPr>
        <w:t>:</w:t>
      </w:r>
    </w:p>
    <w:p w:rsidR="002114A2" w:rsidRDefault="002114A2" w:rsidP="002114A2">
      <w:pPr>
        <w:pStyle w:val="10"/>
        <w:snapToGrid w:val="0"/>
        <w:ind w:leftChars="0" w:left="0"/>
        <w:rPr>
          <w:rFonts w:ascii="Arial" w:eastAsia="標楷體" w:hAnsi="Arial" w:cs="Arial"/>
          <w:b/>
          <w:sz w:val="28"/>
          <w:szCs w:val="28"/>
        </w:rPr>
      </w:pPr>
    </w:p>
    <w:tbl>
      <w:tblPr>
        <w:tblW w:w="8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7"/>
        <w:gridCol w:w="4251"/>
        <w:gridCol w:w="709"/>
        <w:gridCol w:w="680"/>
        <w:gridCol w:w="680"/>
        <w:gridCol w:w="680"/>
        <w:gridCol w:w="680"/>
      </w:tblGrid>
      <w:tr w:rsidR="00E55617" w:rsidRPr="0011457A" w:rsidTr="00E55617">
        <w:trPr>
          <w:trHeight w:val="297"/>
          <w:tblHeader/>
          <w:jc w:val="center"/>
        </w:trPr>
        <w:tc>
          <w:tcPr>
            <w:tcW w:w="1007" w:type="dxa"/>
            <w:vMerge w:val="restart"/>
            <w:shd w:val="clear" w:color="auto" w:fill="auto"/>
            <w:noWrap/>
            <w:vAlign w:val="center"/>
          </w:tcPr>
          <w:p w:rsidR="00E55617" w:rsidRPr="0011457A" w:rsidRDefault="00E55617" w:rsidP="0090300A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時間</w:t>
            </w:r>
          </w:p>
        </w:tc>
        <w:tc>
          <w:tcPr>
            <w:tcW w:w="4251" w:type="dxa"/>
            <w:vMerge w:val="restart"/>
            <w:shd w:val="clear" w:color="auto" w:fill="auto"/>
            <w:noWrap/>
            <w:vAlign w:val="center"/>
          </w:tcPr>
          <w:p w:rsidR="00E55617" w:rsidRPr="0011457A" w:rsidRDefault="00E55617" w:rsidP="0090300A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F7ACA">
              <w:rPr>
                <w:rFonts w:ascii="標楷體" w:eastAsia="標楷體" w:hAnsi="標楷體" w:cs="新細明體" w:hint="eastAsia"/>
                <w:b/>
                <w:kern w:val="0"/>
              </w:rPr>
              <w:t>課程</w:t>
            </w:r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主題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E55617" w:rsidRPr="0011457A" w:rsidRDefault="00E55617" w:rsidP="0090300A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天數</w:t>
            </w:r>
          </w:p>
        </w:tc>
        <w:tc>
          <w:tcPr>
            <w:tcW w:w="2720" w:type="dxa"/>
            <w:gridSpan w:val="4"/>
          </w:tcPr>
          <w:p w:rsidR="00E55617" w:rsidRPr="007F7ACA" w:rsidRDefault="00E55617" w:rsidP="0090300A">
            <w:pPr>
              <w:pStyle w:val="10"/>
              <w:snapToGrid w:val="0"/>
              <w:ind w:leftChars="0" w:left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7F7ACA">
              <w:rPr>
                <w:rFonts w:ascii="Arial" w:eastAsia="標楷體" w:hAnsi="Arial" w:cs="Arial" w:hint="eastAsia"/>
                <w:b/>
                <w:szCs w:val="24"/>
              </w:rPr>
              <w:t>實習重點</w:t>
            </w:r>
          </w:p>
        </w:tc>
      </w:tr>
      <w:tr w:rsidR="00E55617" w:rsidRPr="0011457A" w:rsidTr="00E55617">
        <w:trPr>
          <w:trHeight w:val="540"/>
          <w:tblHeader/>
          <w:jc w:val="center"/>
        </w:trPr>
        <w:tc>
          <w:tcPr>
            <w:tcW w:w="1007" w:type="dxa"/>
            <w:vMerge/>
            <w:shd w:val="clear" w:color="auto" w:fill="auto"/>
            <w:noWrap/>
            <w:vAlign w:val="center"/>
          </w:tcPr>
          <w:p w:rsidR="00E55617" w:rsidRPr="0011457A" w:rsidRDefault="00E55617" w:rsidP="0090300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4251" w:type="dxa"/>
            <w:vMerge/>
            <w:shd w:val="clear" w:color="auto" w:fill="auto"/>
            <w:noWrap/>
            <w:vAlign w:val="center"/>
          </w:tcPr>
          <w:p w:rsidR="00E55617" w:rsidRPr="0011457A" w:rsidRDefault="00E55617" w:rsidP="0090300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E55617" w:rsidRPr="0011457A" w:rsidRDefault="00E55617" w:rsidP="0090300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680" w:type="dxa"/>
          </w:tcPr>
          <w:p w:rsidR="00E55617" w:rsidRPr="007F7ACA" w:rsidRDefault="00E55617" w:rsidP="0090300A">
            <w:pPr>
              <w:pStyle w:val="10"/>
              <w:snapToGrid w:val="0"/>
              <w:ind w:leftChars="0" w:left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7F7ACA">
              <w:rPr>
                <w:rFonts w:ascii="Arial" w:eastAsia="標楷體" w:hAnsi="標楷體" w:cs="Arial"/>
                <w:b/>
                <w:szCs w:val="24"/>
              </w:rPr>
              <w:t>專業課程</w:t>
            </w:r>
          </w:p>
        </w:tc>
        <w:tc>
          <w:tcPr>
            <w:tcW w:w="680" w:type="dxa"/>
          </w:tcPr>
          <w:p w:rsidR="00E55617" w:rsidRPr="007F7ACA" w:rsidRDefault="00E55617" w:rsidP="0090300A">
            <w:pPr>
              <w:pStyle w:val="10"/>
              <w:snapToGrid w:val="0"/>
              <w:ind w:leftChars="0" w:left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7F7ACA">
              <w:rPr>
                <w:rFonts w:ascii="Arial" w:eastAsia="標楷體" w:hAnsi="標楷體" w:cs="Arial"/>
                <w:b/>
                <w:szCs w:val="24"/>
              </w:rPr>
              <w:t>實務操作</w:t>
            </w:r>
          </w:p>
        </w:tc>
        <w:tc>
          <w:tcPr>
            <w:tcW w:w="680" w:type="dxa"/>
          </w:tcPr>
          <w:p w:rsidR="00E55617" w:rsidRPr="007F7ACA" w:rsidRDefault="00E55617" w:rsidP="0090300A">
            <w:pPr>
              <w:pStyle w:val="10"/>
              <w:snapToGrid w:val="0"/>
              <w:ind w:leftChars="0" w:left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7F7ACA">
              <w:rPr>
                <w:rFonts w:ascii="Arial" w:eastAsia="標楷體" w:hAnsi="標楷體" w:cs="Arial"/>
                <w:b/>
                <w:szCs w:val="24"/>
              </w:rPr>
              <w:t>證照輔導</w:t>
            </w:r>
          </w:p>
        </w:tc>
        <w:tc>
          <w:tcPr>
            <w:tcW w:w="680" w:type="dxa"/>
          </w:tcPr>
          <w:p w:rsidR="00E55617" w:rsidRPr="007F7ACA" w:rsidRDefault="00E55617" w:rsidP="0090300A">
            <w:pPr>
              <w:pStyle w:val="10"/>
              <w:snapToGrid w:val="0"/>
              <w:ind w:leftChars="0" w:left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7F7ACA">
              <w:rPr>
                <w:rFonts w:ascii="Arial" w:eastAsia="標楷體" w:hAnsi="標楷體" w:cs="Arial"/>
                <w:b/>
                <w:szCs w:val="24"/>
              </w:rPr>
              <w:t>企業參訪</w:t>
            </w:r>
          </w:p>
        </w:tc>
      </w:tr>
      <w:tr w:rsidR="00E55617" w:rsidRPr="00D74C6C" w:rsidTr="00E55617">
        <w:trPr>
          <w:trHeight w:val="1193"/>
          <w:jc w:val="center"/>
        </w:trPr>
        <w:tc>
          <w:tcPr>
            <w:tcW w:w="1007" w:type="dxa"/>
            <w:vAlign w:val="center"/>
            <w:hideMark/>
          </w:tcPr>
          <w:p w:rsidR="00E55617" w:rsidRPr="0011457A" w:rsidRDefault="00E55617" w:rsidP="0090300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第</w:t>
            </w:r>
            <w:r w:rsidRPr="007F7ACA">
              <w:rPr>
                <w:rFonts w:ascii="標楷體" w:eastAsia="標楷體" w:hAnsi="標楷體" w:cs="新細明體" w:hint="eastAsia"/>
                <w:b/>
                <w:kern w:val="0"/>
              </w:rPr>
              <w:t>1</w:t>
            </w:r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週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E55617" w:rsidRPr="00D74C6C" w:rsidRDefault="00E55617" w:rsidP="00E612B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91521">
              <w:rPr>
                <w:rFonts w:ascii="標楷體" w:eastAsia="標楷體" w:hAnsi="標楷體" w:cs="新細明體" w:hint="eastAsia"/>
                <w:kern w:val="0"/>
              </w:rPr>
              <w:t>總公司集中教育訓練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5617" w:rsidRPr="00D74C6C" w:rsidRDefault="00E55617" w:rsidP="00E612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680" w:type="dxa"/>
            <w:vAlign w:val="center"/>
          </w:tcPr>
          <w:p w:rsidR="00E55617" w:rsidRPr="00442F6A" w:rsidRDefault="00E55617" w:rsidP="009E43E4">
            <w:pPr>
              <w:pStyle w:val="ac"/>
              <w:numPr>
                <w:ilvl w:val="0"/>
                <w:numId w:val="24"/>
              </w:numPr>
              <w:ind w:leftChars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E55617" w:rsidRPr="002A2A46" w:rsidRDefault="00E55617" w:rsidP="009E43E4">
            <w:pPr>
              <w:pStyle w:val="ac"/>
              <w:numPr>
                <w:ilvl w:val="0"/>
                <w:numId w:val="24"/>
              </w:numPr>
              <w:ind w:leftChars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E55617" w:rsidRPr="002A2A46" w:rsidRDefault="00E55617" w:rsidP="009E43E4">
            <w:pPr>
              <w:pStyle w:val="ac"/>
              <w:numPr>
                <w:ilvl w:val="0"/>
                <w:numId w:val="24"/>
              </w:numPr>
              <w:ind w:leftChars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E55617" w:rsidRPr="00D74C6C" w:rsidRDefault="00E55617" w:rsidP="00E612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55617" w:rsidRPr="00D74C6C" w:rsidTr="00E55617">
        <w:trPr>
          <w:trHeight w:val="1193"/>
          <w:jc w:val="center"/>
        </w:trPr>
        <w:tc>
          <w:tcPr>
            <w:tcW w:w="1007" w:type="dxa"/>
            <w:vAlign w:val="center"/>
            <w:hideMark/>
          </w:tcPr>
          <w:p w:rsidR="00E55617" w:rsidRPr="0011457A" w:rsidRDefault="00E55617" w:rsidP="0090300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lastRenderedPageBreak/>
              <w:t>第</w:t>
            </w:r>
            <w:r w:rsidRPr="007F7ACA">
              <w:rPr>
                <w:rFonts w:ascii="標楷體" w:eastAsia="標楷體" w:hAnsi="標楷體" w:cs="新細明體" w:hint="eastAsia"/>
                <w:b/>
                <w:kern w:val="0"/>
              </w:rPr>
              <w:t>2</w:t>
            </w:r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週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E55617" w:rsidRDefault="00E55617" w:rsidP="00E612B8">
            <w:pPr>
              <w:widowControl/>
              <w:jc w:val="both"/>
              <w:rPr>
                <w:rFonts w:eastAsia="標楷體"/>
              </w:rPr>
            </w:pPr>
            <w:r w:rsidRPr="00E55617">
              <w:rPr>
                <w:rFonts w:eastAsia="標楷體" w:hint="eastAsia"/>
              </w:rPr>
              <w:t>總公司集中教育訓練</w:t>
            </w:r>
          </w:p>
          <w:p w:rsidR="00E55617" w:rsidRPr="00D74C6C" w:rsidRDefault="00E55617" w:rsidP="00E612B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B2A9F">
              <w:rPr>
                <w:rFonts w:eastAsia="標楷體" w:hint="eastAsia"/>
              </w:rPr>
              <w:t>認識組織環境與章程。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5617" w:rsidRPr="00D74C6C" w:rsidRDefault="00E55617" w:rsidP="00E612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680" w:type="dxa"/>
            <w:vAlign w:val="center"/>
          </w:tcPr>
          <w:p w:rsidR="00E55617" w:rsidRPr="00442F6A" w:rsidRDefault="00E55617" w:rsidP="009E43E4">
            <w:pPr>
              <w:pStyle w:val="ac"/>
              <w:numPr>
                <w:ilvl w:val="0"/>
                <w:numId w:val="24"/>
              </w:numPr>
              <w:ind w:leftChars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E55617" w:rsidRPr="002A2A46" w:rsidRDefault="00E55617" w:rsidP="009E43E4">
            <w:pPr>
              <w:pStyle w:val="ac"/>
              <w:numPr>
                <w:ilvl w:val="0"/>
                <w:numId w:val="24"/>
              </w:numPr>
              <w:ind w:leftChars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E55617" w:rsidRPr="002A2A46" w:rsidRDefault="00E55617" w:rsidP="009E43E4">
            <w:pPr>
              <w:pStyle w:val="ac"/>
              <w:numPr>
                <w:ilvl w:val="0"/>
                <w:numId w:val="24"/>
              </w:numPr>
              <w:ind w:leftChars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E55617" w:rsidRPr="00D74C6C" w:rsidRDefault="00E55617" w:rsidP="00E612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55617" w:rsidRPr="0011457A" w:rsidTr="00E55617">
        <w:trPr>
          <w:trHeight w:val="1193"/>
          <w:jc w:val="center"/>
        </w:trPr>
        <w:tc>
          <w:tcPr>
            <w:tcW w:w="1007" w:type="dxa"/>
            <w:vAlign w:val="center"/>
            <w:hideMark/>
          </w:tcPr>
          <w:p w:rsidR="00E55617" w:rsidRPr="0011457A" w:rsidRDefault="00E55617" w:rsidP="007F7AC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第</w:t>
            </w:r>
            <w:r w:rsidRPr="007F7ACA">
              <w:rPr>
                <w:rFonts w:ascii="標楷體" w:eastAsia="標楷體" w:hAnsi="標楷體" w:cs="新細明體" w:hint="eastAsia"/>
                <w:b/>
                <w:kern w:val="0"/>
              </w:rPr>
              <w:t>3</w:t>
            </w:r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週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E55617" w:rsidRPr="00E55617" w:rsidRDefault="00E55617" w:rsidP="00E55617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55617">
              <w:rPr>
                <w:rFonts w:ascii="標楷體" w:eastAsia="標楷體" w:hAnsi="標楷體" w:cs="新細明體" w:hint="eastAsia"/>
                <w:kern w:val="0"/>
              </w:rPr>
              <w:t>1.熟悉工作流程與行政程序。</w:t>
            </w:r>
          </w:p>
          <w:p w:rsidR="00E55617" w:rsidRPr="00E55617" w:rsidRDefault="00E55617" w:rsidP="00E55617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55617">
              <w:rPr>
                <w:rFonts w:ascii="標楷體" w:eastAsia="標楷體" w:hAnsi="標楷體" w:cs="新細明體" w:hint="eastAsia"/>
                <w:kern w:val="0"/>
              </w:rPr>
              <w:t>2.了解各項開戶作業與相關作業流程</w:t>
            </w:r>
          </w:p>
          <w:p w:rsidR="00E55617" w:rsidRPr="00D74C6C" w:rsidRDefault="00E55617" w:rsidP="00E55617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55617">
              <w:rPr>
                <w:rFonts w:ascii="標楷體" w:eastAsia="標楷體" w:hAnsi="標楷體" w:cs="新細明體" w:hint="eastAsia"/>
                <w:kern w:val="0"/>
              </w:rPr>
              <w:t>3.熟悉各項電子下單平台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5617" w:rsidRPr="00D74C6C" w:rsidRDefault="00E55617" w:rsidP="00E612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680" w:type="dxa"/>
            <w:vAlign w:val="center"/>
          </w:tcPr>
          <w:p w:rsidR="00E55617" w:rsidRPr="00442F6A" w:rsidRDefault="00E55617" w:rsidP="009E43E4">
            <w:pPr>
              <w:pStyle w:val="ac"/>
              <w:numPr>
                <w:ilvl w:val="0"/>
                <w:numId w:val="24"/>
              </w:numPr>
              <w:ind w:leftChars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E55617" w:rsidRPr="002A2A46" w:rsidRDefault="00E55617" w:rsidP="009E43E4">
            <w:pPr>
              <w:pStyle w:val="ac"/>
              <w:numPr>
                <w:ilvl w:val="0"/>
                <w:numId w:val="24"/>
              </w:numPr>
              <w:ind w:leftChars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E55617" w:rsidRPr="002A2A46" w:rsidRDefault="00E55617" w:rsidP="009E43E4">
            <w:pPr>
              <w:pStyle w:val="ac"/>
              <w:numPr>
                <w:ilvl w:val="0"/>
                <w:numId w:val="24"/>
              </w:numPr>
              <w:ind w:leftChars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E55617" w:rsidRPr="00D74C6C" w:rsidRDefault="00E55617" w:rsidP="00E612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55617" w:rsidRPr="0011457A" w:rsidTr="00E55617">
        <w:trPr>
          <w:trHeight w:val="1193"/>
          <w:jc w:val="center"/>
        </w:trPr>
        <w:tc>
          <w:tcPr>
            <w:tcW w:w="1007" w:type="dxa"/>
            <w:vAlign w:val="center"/>
            <w:hideMark/>
          </w:tcPr>
          <w:p w:rsidR="00E55617" w:rsidRPr="0011457A" w:rsidRDefault="00E55617" w:rsidP="007F7AC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第</w:t>
            </w:r>
            <w:r w:rsidRPr="007F7ACA">
              <w:rPr>
                <w:rFonts w:ascii="標楷體" w:eastAsia="標楷體" w:hAnsi="標楷體" w:cs="新細明體" w:hint="eastAsia"/>
                <w:b/>
                <w:kern w:val="0"/>
              </w:rPr>
              <w:t>4</w:t>
            </w:r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週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E55617" w:rsidRPr="00E55617" w:rsidRDefault="00E55617" w:rsidP="00E55617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55617">
              <w:rPr>
                <w:rFonts w:ascii="標楷體" w:eastAsia="標楷體" w:hAnsi="標楷體" w:cs="新細明體" w:hint="eastAsia"/>
                <w:kern w:val="0"/>
              </w:rPr>
              <w:t>1.熟悉工作流程與行政程序。</w:t>
            </w:r>
          </w:p>
          <w:p w:rsidR="00E55617" w:rsidRPr="00E55617" w:rsidRDefault="00E55617" w:rsidP="00E55617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55617">
              <w:rPr>
                <w:rFonts w:ascii="標楷體" w:eastAsia="標楷體" w:hAnsi="標楷體" w:cs="新細明體" w:hint="eastAsia"/>
                <w:kern w:val="0"/>
              </w:rPr>
              <w:t>2.了解各項開戶作業與相關作業流程</w:t>
            </w:r>
          </w:p>
          <w:p w:rsidR="00E55617" w:rsidRPr="00D74C6C" w:rsidRDefault="00E55617" w:rsidP="00E55617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55617">
              <w:rPr>
                <w:rFonts w:ascii="標楷體" w:eastAsia="標楷體" w:hAnsi="標楷體" w:cs="新細明體" w:hint="eastAsia"/>
                <w:kern w:val="0"/>
              </w:rPr>
              <w:t>3.熟悉各項電子下單平台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5617" w:rsidRPr="00D74C6C" w:rsidRDefault="00E55617" w:rsidP="00E612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680" w:type="dxa"/>
            <w:vAlign w:val="center"/>
          </w:tcPr>
          <w:p w:rsidR="00E55617" w:rsidRPr="00442F6A" w:rsidRDefault="00E55617" w:rsidP="009E43E4">
            <w:pPr>
              <w:pStyle w:val="ac"/>
              <w:numPr>
                <w:ilvl w:val="0"/>
                <w:numId w:val="24"/>
              </w:numPr>
              <w:ind w:leftChars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E55617" w:rsidRPr="002A2A46" w:rsidRDefault="00E55617" w:rsidP="009E43E4">
            <w:pPr>
              <w:pStyle w:val="ac"/>
              <w:numPr>
                <w:ilvl w:val="0"/>
                <w:numId w:val="24"/>
              </w:numPr>
              <w:ind w:leftChars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E55617" w:rsidRPr="002A2A46" w:rsidRDefault="00E55617" w:rsidP="009E43E4">
            <w:pPr>
              <w:pStyle w:val="ac"/>
              <w:numPr>
                <w:ilvl w:val="0"/>
                <w:numId w:val="24"/>
              </w:numPr>
              <w:ind w:leftChars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E55617" w:rsidRPr="00D74C6C" w:rsidRDefault="00E55617" w:rsidP="00E612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55617" w:rsidRPr="0011457A" w:rsidTr="00E55617">
        <w:trPr>
          <w:trHeight w:val="1193"/>
          <w:jc w:val="center"/>
        </w:trPr>
        <w:tc>
          <w:tcPr>
            <w:tcW w:w="1007" w:type="dxa"/>
            <w:vAlign w:val="center"/>
            <w:hideMark/>
          </w:tcPr>
          <w:p w:rsidR="00E55617" w:rsidRPr="0011457A" w:rsidRDefault="00E55617" w:rsidP="007F7AC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第</w:t>
            </w:r>
            <w:r w:rsidRPr="007F7ACA">
              <w:rPr>
                <w:rFonts w:ascii="標楷體" w:eastAsia="標楷體" w:hAnsi="標楷體" w:cs="新細明體" w:hint="eastAsia"/>
                <w:b/>
                <w:kern w:val="0"/>
              </w:rPr>
              <w:t>5</w:t>
            </w:r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週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E55617" w:rsidRPr="00E55617" w:rsidRDefault="00E55617" w:rsidP="00E55617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55617">
              <w:rPr>
                <w:rFonts w:ascii="標楷體" w:eastAsia="標楷體" w:hAnsi="標楷體" w:cs="新細明體" w:hint="eastAsia"/>
                <w:kern w:val="0"/>
              </w:rPr>
              <w:t>1.熟悉數位平台行銷與服務</w:t>
            </w:r>
          </w:p>
          <w:p w:rsidR="00E55617" w:rsidRPr="00E55617" w:rsidRDefault="00E55617" w:rsidP="00E55617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55617">
              <w:rPr>
                <w:rFonts w:ascii="標楷體" w:eastAsia="標楷體" w:hAnsi="標楷體" w:cs="新細明體" w:hint="eastAsia"/>
                <w:kern w:val="0"/>
              </w:rPr>
              <w:t>2.學習觀察全球總體經濟現況</w:t>
            </w:r>
          </w:p>
          <w:p w:rsidR="00E55617" w:rsidRPr="00D74C6C" w:rsidRDefault="00E55617" w:rsidP="00E55617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55617">
              <w:rPr>
                <w:rFonts w:ascii="標楷體" w:eastAsia="標楷體" w:hAnsi="標楷體" w:cs="新細明體" w:hint="eastAsia"/>
                <w:kern w:val="0"/>
              </w:rPr>
              <w:t>3.熟悉各項金融商品與服務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5617" w:rsidRPr="00D74C6C" w:rsidRDefault="00E55617" w:rsidP="00E612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680" w:type="dxa"/>
            <w:vAlign w:val="center"/>
          </w:tcPr>
          <w:p w:rsidR="00E55617" w:rsidRPr="002A2A46" w:rsidRDefault="00E55617" w:rsidP="009E43E4">
            <w:pPr>
              <w:pStyle w:val="ac"/>
              <w:numPr>
                <w:ilvl w:val="0"/>
                <w:numId w:val="24"/>
              </w:numPr>
              <w:ind w:leftChars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E55617" w:rsidRPr="00D74C6C" w:rsidRDefault="00E55617" w:rsidP="00E612B8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:rsidR="00E55617" w:rsidRPr="00D74C6C" w:rsidRDefault="00E55617" w:rsidP="00E612B8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:rsidR="00E55617" w:rsidRPr="002A2A46" w:rsidRDefault="00E55617" w:rsidP="00E612B8">
            <w:pPr>
              <w:pStyle w:val="ac"/>
              <w:ind w:leftChars="0"/>
              <w:rPr>
                <w:rFonts w:ascii="標楷體" w:eastAsia="標楷體" w:hAnsi="標楷體"/>
              </w:rPr>
            </w:pPr>
          </w:p>
        </w:tc>
      </w:tr>
      <w:tr w:rsidR="00E55617" w:rsidRPr="0011457A" w:rsidTr="00E55617">
        <w:trPr>
          <w:trHeight w:val="1193"/>
          <w:jc w:val="center"/>
        </w:trPr>
        <w:tc>
          <w:tcPr>
            <w:tcW w:w="1007" w:type="dxa"/>
            <w:vAlign w:val="center"/>
            <w:hideMark/>
          </w:tcPr>
          <w:p w:rsidR="00E55617" w:rsidRPr="0011457A" w:rsidRDefault="00E55617" w:rsidP="007F7AC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第</w:t>
            </w:r>
            <w:r w:rsidRPr="007F7ACA">
              <w:rPr>
                <w:rFonts w:ascii="標楷體" w:eastAsia="標楷體" w:hAnsi="標楷體" w:cs="新細明體" w:hint="eastAsia"/>
                <w:b/>
                <w:kern w:val="0"/>
              </w:rPr>
              <w:t>6</w:t>
            </w:r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週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E55617" w:rsidRPr="00E55617" w:rsidRDefault="00E55617" w:rsidP="00E55617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55617">
              <w:rPr>
                <w:rFonts w:ascii="標楷體" w:eastAsia="標楷體" w:hAnsi="標楷體" w:cs="新細明體" w:hint="eastAsia"/>
                <w:kern w:val="0"/>
              </w:rPr>
              <w:t>1.熟悉數位平台行銷與服務</w:t>
            </w:r>
          </w:p>
          <w:p w:rsidR="00E55617" w:rsidRPr="00E55617" w:rsidRDefault="00E55617" w:rsidP="00E55617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55617">
              <w:rPr>
                <w:rFonts w:ascii="標楷體" w:eastAsia="標楷體" w:hAnsi="標楷體" w:cs="新細明體" w:hint="eastAsia"/>
                <w:kern w:val="0"/>
              </w:rPr>
              <w:t>2.學習觀察全球總體經濟現況</w:t>
            </w:r>
          </w:p>
          <w:p w:rsidR="00E55617" w:rsidRPr="00D74C6C" w:rsidRDefault="00E55617" w:rsidP="00E55617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55617">
              <w:rPr>
                <w:rFonts w:ascii="標楷體" w:eastAsia="標楷體" w:hAnsi="標楷體" w:cs="新細明體" w:hint="eastAsia"/>
                <w:kern w:val="0"/>
              </w:rPr>
              <w:t>3.熟悉各項金融商品與服務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5617" w:rsidRPr="00D74C6C" w:rsidRDefault="00E55617" w:rsidP="00E612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680" w:type="dxa"/>
            <w:vAlign w:val="center"/>
          </w:tcPr>
          <w:p w:rsidR="00E55617" w:rsidRPr="002A2A46" w:rsidRDefault="00E55617" w:rsidP="009E43E4">
            <w:pPr>
              <w:pStyle w:val="ac"/>
              <w:numPr>
                <w:ilvl w:val="0"/>
                <w:numId w:val="24"/>
              </w:numPr>
              <w:ind w:leftChars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E55617" w:rsidRPr="00D74C6C" w:rsidRDefault="00E55617" w:rsidP="00E612B8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:rsidR="00E55617" w:rsidRPr="00D74C6C" w:rsidRDefault="00E55617" w:rsidP="00E612B8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:rsidR="00E55617" w:rsidRPr="00D74C6C" w:rsidRDefault="00E55617" w:rsidP="00E612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55617" w:rsidRPr="0011457A" w:rsidTr="00E55617">
        <w:trPr>
          <w:trHeight w:val="1193"/>
          <w:jc w:val="center"/>
        </w:trPr>
        <w:tc>
          <w:tcPr>
            <w:tcW w:w="1007" w:type="dxa"/>
            <w:vAlign w:val="center"/>
            <w:hideMark/>
          </w:tcPr>
          <w:p w:rsidR="00E55617" w:rsidRPr="0011457A" w:rsidRDefault="00E55617" w:rsidP="007F7AC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第</w:t>
            </w:r>
            <w:r w:rsidRPr="007F7ACA">
              <w:rPr>
                <w:rFonts w:ascii="標楷體" w:eastAsia="標楷體" w:hAnsi="標楷體" w:cs="新細明體" w:hint="eastAsia"/>
                <w:b/>
                <w:kern w:val="0"/>
              </w:rPr>
              <w:t>7</w:t>
            </w:r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週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E55617" w:rsidRPr="00E55617" w:rsidRDefault="00E55617" w:rsidP="00E55617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55617">
              <w:rPr>
                <w:rFonts w:ascii="標楷體" w:eastAsia="標楷體" w:hAnsi="標楷體" w:cs="新細明體" w:hint="eastAsia"/>
                <w:kern w:val="0"/>
              </w:rPr>
              <w:t>1.學習與客戶互動技巧</w:t>
            </w:r>
          </w:p>
          <w:p w:rsidR="00E55617" w:rsidRPr="00E55617" w:rsidRDefault="00E55617" w:rsidP="00E55617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55617">
              <w:rPr>
                <w:rFonts w:ascii="標楷體" w:eastAsia="標楷體" w:hAnsi="標楷體" w:cs="新細明體" w:hint="eastAsia"/>
                <w:kern w:val="0"/>
              </w:rPr>
              <w:t>2.學習股票投資實務</w:t>
            </w:r>
          </w:p>
          <w:p w:rsidR="00E55617" w:rsidRPr="00D74C6C" w:rsidRDefault="00E55617" w:rsidP="00E55617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55617">
              <w:rPr>
                <w:rFonts w:ascii="標楷體" w:eastAsia="標楷體" w:hAnsi="標楷體" w:cs="新細明體" w:hint="eastAsia"/>
                <w:kern w:val="0"/>
              </w:rPr>
              <w:t>3.熟悉股票投資分析工具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5617" w:rsidRPr="00D74C6C" w:rsidRDefault="00E55617" w:rsidP="00E612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680" w:type="dxa"/>
            <w:vAlign w:val="center"/>
          </w:tcPr>
          <w:p w:rsidR="00E55617" w:rsidRPr="00442F6A" w:rsidRDefault="00E55617" w:rsidP="009E43E4">
            <w:pPr>
              <w:pStyle w:val="ac"/>
              <w:numPr>
                <w:ilvl w:val="0"/>
                <w:numId w:val="24"/>
              </w:numPr>
              <w:ind w:leftChars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E55617" w:rsidRPr="002A2A46" w:rsidRDefault="00E55617" w:rsidP="009E43E4">
            <w:pPr>
              <w:pStyle w:val="ac"/>
              <w:numPr>
                <w:ilvl w:val="0"/>
                <w:numId w:val="24"/>
              </w:numPr>
              <w:ind w:leftChars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E55617" w:rsidRPr="002A2A46" w:rsidRDefault="00E55617" w:rsidP="009E43E4">
            <w:pPr>
              <w:pStyle w:val="ac"/>
              <w:numPr>
                <w:ilvl w:val="0"/>
                <w:numId w:val="24"/>
              </w:numPr>
              <w:ind w:leftChars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E55617" w:rsidRPr="00D74C6C" w:rsidRDefault="00E55617" w:rsidP="00E612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55617" w:rsidRPr="0011457A" w:rsidTr="00E55617">
        <w:trPr>
          <w:trHeight w:val="1193"/>
          <w:jc w:val="center"/>
        </w:trPr>
        <w:tc>
          <w:tcPr>
            <w:tcW w:w="1007" w:type="dxa"/>
            <w:vAlign w:val="center"/>
            <w:hideMark/>
          </w:tcPr>
          <w:p w:rsidR="00E55617" w:rsidRPr="0011457A" w:rsidRDefault="00E55617" w:rsidP="007F7AC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第</w:t>
            </w:r>
            <w:r w:rsidRPr="007F7ACA">
              <w:rPr>
                <w:rFonts w:ascii="標楷體" w:eastAsia="標楷體" w:hAnsi="標楷體" w:cs="新細明體" w:hint="eastAsia"/>
                <w:b/>
                <w:kern w:val="0"/>
              </w:rPr>
              <w:t>8</w:t>
            </w:r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週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E55617" w:rsidRPr="00E55617" w:rsidRDefault="00E55617" w:rsidP="00E55617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55617">
              <w:rPr>
                <w:rFonts w:ascii="標楷體" w:eastAsia="標楷體" w:hAnsi="標楷體" w:cs="新細明體" w:hint="eastAsia"/>
                <w:kern w:val="0"/>
              </w:rPr>
              <w:t>1.學習與客戶互動技巧</w:t>
            </w:r>
          </w:p>
          <w:p w:rsidR="00E55617" w:rsidRPr="00E55617" w:rsidRDefault="00E55617" w:rsidP="00E55617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55617">
              <w:rPr>
                <w:rFonts w:ascii="標楷體" w:eastAsia="標楷體" w:hAnsi="標楷體" w:cs="新細明體" w:hint="eastAsia"/>
                <w:kern w:val="0"/>
              </w:rPr>
              <w:t>2.學習股票投資實務</w:t>
            </w:r>
          </w:p>
          <w:p w:rsidR="00E55617" w:rsidRPr="00D74C6C" w:rsidRDefault="00E55617" w:rsidP="00E55617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55617">
              <w:rPr>
                <w:rFonts w:ascii="標楷體" w:eastAsia="標楷體" w:hAnsi="標楷體" w:cs="新細明體" w:hint="eastAsia"/>
                <w:kern w:val="0"/>
              </w:rPr>
              <w:t>3.熟悉股票投資分析工具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5617" w:rsidRPr="00D74C6C" w:rsidRDefault="00E55617" w:rsidP="00E612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680" w:type="dxa"/>
            <w:vAlign w:val="center"/>
          </w:tcPr>
          <w:p w:rsidR="00E55617" w:rsidRPr="00442F6A" w:rsidRDefault="00E55617" w:rsidP="009E43E4">
            <w:pPr>
              <w:pStyle w:val="ac"/>
              <w:numPr>
                <w:ilvl w:val="0"/>
                <w:numId w:val="24"/>
              </w:numPr>
              <w:ind w:leftChars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E55617" w:rsidRPr="002A2A46" w:rsidRDefault="00E55617" w:rsidP="009E43E4">
            <w:pPr>
              <w:pStyle w:val="ac"/>
              <w:numPr>
                <w:ilvl w:val="0"/>
                <w:numId w:val="24"/>
              </w:numPr>
              <w:ind w:leftChars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E55617" w:rsidRPr="002A2A46" w:rsidRDefault="00E55617" w:rsidP="009E43E4">
            <w:pPr>
              <w:pStyle w:val="ac"/>
              <w:numPr>
                <w:ilvl w:val="0"/>
                <w:numId w:val="24"/>
              </w:numPr>
              <w:ind w:leftChars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E55617" w:rsidRPr="00D74C6C" w:rsidRDefault="00E55617" w:rsidP="00E612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55617" w:rsidRPr="0011457A" w:rsidTr="00E55617">
        <w:trPr>
          <w:trHeight w:val="1193"/>
          <w:jc w:val="center"/>
        </w:trPr>
        <w:tc>
          <w:tcPr>
            <w:tcW w:w="1007" w:type="dxa"/>
            <w:vAlign w:val="center"/>
            <w:hideMark/>
          </w:tcPr>
          <w:p w:rsidR="00E55617" w:rsidRPr="0011457A" w:rsidRDefault="00E55617" w:rsidP="007F7AC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第</w:t>
            </w:r>
            <w:r w:rsidRPr="007F7ACA">
              <w:rPr>
                <w:rFonts w:ascii="標楷體" w:eastAsia="標楷體" w:hAnsi="標楷體" w:cs="新細明體" w:hint="eastAsia"/>
                <w:b/>
                <w:kern w:val="0"/>
              </w:rPr>
              <w:t>9</w:t>
            </w:r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週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E55617" w:rsidRPr="00E55617" w:rsidRDefault="00E55617" w:rsidP="00E55617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Pr="00E55617">
              <w:rPr>
                <w:rFonts w:ascii="標楷體" w:eastAsia="標楷體" w:hAnsi="標楷體" w:cs="新細明體" w:hint="eastAsia"/>
                <w:kern w:val="0"/>
              </w:rPr>
              <w:t>學習總經趨勢分析與台股趨勢分析</w:t>
            </w:r>
          </w:p>
          <w:p w:rsidR="00E55617" w:rsidRPr="00D74C6C" w:rsidRDefault="00E55617" w:rsidP="00E55617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55617">
              <w:rPr>
                <w:rFonts w:ascii="標楷體" w:eastAsia="標楷體" w:hAnsi="標楷體" w:cs="新細明體" w:hint="eastAsia"/>
                <w:kern w:val="0"/>
              </w:rPr>
              <w:t>2.結訓報告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5617" w:rsidRPr="00D74C6C" w:rsidRDefault="00E55617" w:rsidP="00E612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680" w:type="dxa"/>
            <w:vAlign w:val="center"/>
          </w:tcPr>
          <w:p w:rsidR="00E55617" w:rsidRPr="00442F6A" w:rsidRDefault="00E55617" w:rsidP="009E43E4">
            <w:pPr>
              <w:pStyle w:val="ac"/>
              <w:numPr>
                <w:ilvl w:val="0"/>
                <w:numId w:val="24"/>
              </w:numPr>
              <w:ind w:leftChars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E55617" w:rsidRPr="002A2A46" w:rsidRDefault="00E55617" w:rsidP="009E43E4">
            <w:pPr>
              <w:pStyle w:val="ac"/>
              <w:numPr>
                <w:ilvl w:val="0"/>
                <w:numId w:val="24"/>
              </w:numPr>
              <w:ind w:leftChars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E55617" w:rsidRPr="002A2A46" w:rsidRDefault="00E55617" w:rsidP="009E43E4">
            <w:pPr>
              <w:pStyle w:val="ac"/>
              <w:numPr>
                <w:ilvl w:val="0"/>
                <w:numId w:val="24"/>
              </w:numPr>
              <w:ind w:leftChars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E55617" w:rsidRPr="00D74C6C" w:rsidRDefault="00E55617" w:rsidP="00E612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55617" w:rsidRPr="0011457A" w:rsidTr="00E55617">
        <w:trPr>
          <w:trHeight w:val="1193"/>
          <w:jc w:val="center"/>
        </w:trPr>
        <w:tc>
          <w:tcPr>
            <w:tcW w:w="1007" w:type="dxa"/>
            <w:vAlign w:val="center"/>
            <w:hideMark/>
          </w:tcPr>
          <w:p w:rsidR="00E55617" w:rsidRPr="0011457A" w:rsidRDefault="00E55617" w:rsidP="007F7AC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第</w:t>
            </w:r>
            <w:r w:rsidRPr="007F7ACA">
              <w:rPr>
                <w:rFonts w:ascii="標楷體" w:eastAsia="標楷體" w:hAnsi="標楷體" w:cs="新細明體" w:hint="eastAsia"/>
                <w:b/>
                <w:kern w:val="0"/>
              </w:rPr>
              <w:t>10</w:t>
            </w:r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週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E55617" w:rsidRPr="00D74C6C" w:rsidRDefault="00E55617" w:rsidP="00E55617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55617">
              <w:rPr>
                <w:rFonts w:ascii="標楷體" w:eastAsia="標楷體" w:hAnsi="標楷體" w:cs="新細明體" w:hint="eastAsia"/>
                <w:kern w:val="0"/>
              </w:rPr>
              <w:t>正式任用/繼續實習(會有主管</w:t>
            </w:r>
            <w:r>
              <w:rPr>
                <w:rFonts w:ascii="標楷體" w:eastAsia="標楷體" w:hAnsi="標楷體" w:cs="新細明體" w:hint="eastAsia"/>
                <w:kern w:val="0"/>
              </w:rPr>
              <w:t>親自</w:t>
            </w:r>
            <w:r w:rsidRPr="00E55617">
              <w:rPr>
                <w:rFonts w:ascii="標楷體" w:eastAsia="標楷體" w:hAnsi="標楷體" w:cs="新細明體" w:hint="eastAsia"/>
                <w:kern w:val="0"/>
              </w:rPr>
              <w:t>帶領著指導)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5617" w:rsidRPr="00D74C6C" w:rsidRDefault="00E55617" w:rsidP="00E612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680" w:type="dxa"/>
            <w:vAlign w:val="center"/>
          </w:tcPr>
          <w:p w:rsidR="00E55617" w:rsidRPr="00442F6A" w:rsidRDefault="00E55617" w:rsidP="009E43E4">
            <w:pPr>
              <w:pStyle w:val="ac"/>
              <w:numPr>
                <w:ilvl w:val="0"/>
                <w:numId w:val="24"/>
              </w:numPr>
              <w:ind w:leftChars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E55617" w:rsidRPr="002A2A46" w:rsidRDefault="00E55617" w:rsidP="009E43E4">
            <w:pPr>
              <w:pStyle w:val="ac"/>
              <w:numPr>
                <w:ilvl w:val="0"/>
                <w:numId w:val="24"/>
              </w:numPr>
              <w:ind w:leftChars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E55617" w:rsidRPr="002A2A46" w:rsidRDefault="00E55617" w:rsidP="009E43E4">
            <w:pPr>
              <w:pStyle w:val="ac"/>
              <w:numPr>
                <w:ilvl w:val="0"/>
                <w:numId w:val="24"/>
              </w:numPr>
              <w:ind w:leftChars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E55617" w:rsidRPr="00D74C6C" w:rsidRDefault="00E55617" w:rsidP="00E612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55617" w:rsidRPr="0011457A" w:rsidTr="00E55617">
        <w:trPr>
          <w:trHeight w:val="1193"/>
          <w:jc w:val="center"/>
        </w:trPr>
        <w:tc>
          <w:tcPr>
            <w:tcW w:w="1007" w:type="dxa"/>
            <w:vAlign w:val="center"/>
            <w:hideMark/>
          </w:tcPr>
          <w:p w:rsidR="00E55617" w:rsidRPr="0011457A" w:rsidRDefault="00E55617" w:rsidP="007F7AC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第</w:t>
            </w:r>
            <w:r w:rsidRPr="007F7ACA">
              <w:rPr>
                <w:rFonts w:ascii="標楷體" w:eastAsia="標楷體" w:hAnsi="標楷體" w:cs="新細明體" w:hint="eastAsia"/>
                <w:b/>
                <w:kern w:val="0"/>
              </w:rPr>
              <w:t>11</w:t>
            </w:r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週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E55617" w:rsidRPr="00D74C6C" w:rsidRDefault="00E55617" w:rsidP="00E612B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91521">
              <w:rPr>
                <w:rFonts w:ascii="標楷體" w:eastAsia="標楷體" w:hAnsi="標楷體" w:cs="新細明體" w:hint="eastAsia"/>
                <w:kern w:val="0"/>
              </w:rPr>
              <w:t>正式任用/繼續實習</w:t>
            </w:r>
            <w:r>
              <w:rPr>
                <w:rFonts w:ascii="標楷體" w:eastAsia="標楷體" w:hAnsi="標楷體" w:cs="新細明體" w:hint="eastAsia"/>
                <w:kern w:val="0"/>
              </w:rPr>
              <w:t>(會有主管帶領著指導)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5617" w:rsidRPr="00D74C6C" w:rsidRDefault="00E55617" w:rsidP="00E612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680" w:type="dxa"/>
            <w:vAlign w:val="center"/>
          </w:tcPr>
          <w:p w:rsidR="00E55617" w:rsidRPr="00442F6A" w:rsidRDefault="00E55617" w:rsidP="009E43E4">
            <w:pPr>
              <w:pStyle w:val="ac"/>
              <w:numPr>
                <w:ilvl w:val="0"/>
                <w:numId w:val="24"/>
              </w:numPr>
              <w:ind w:leftChars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E55617" w:rsidRPr="00442F6A" w:rsidRDefault="00E55617" w:rsidP="009E43E4">
            <w:pPr>
              <w:pStyle w:val="ac"/>
              <w:numPr>
                <w:ilvl w:val="0"/>
                <w:numId w:val="24"/>
              </w:numPr>
              <w:ind w:leftChars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E55617" w:rsidRPr="00D74C6C" w:rsidRDefault="00E55617" w:rsidP="00E612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:rsidR="00E55617" w:rsidRPr="00D74C6C" w:rsidRDefault="00E55617" w:rsidP="00E612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55617" w:rsidRPr="0011457A" w:rsidTr="00E55617">
        <w:trPr>
          <w:trHeight w:val="1193"/>
          <w:jc w:val="center"/>
        </w:trPr>
        <w:tc>
          <w:tcPr>
            <w:tcW w:w="1007" w:type="dxa"/>
            <w:vAlign w:val="center"/>
            <w:hideMark/>
          </w:tcPr>
          <w:p w:rsidR="00E55617" w:rsidRPr="0011457A" w:rsidRDefault="00E55617" w:rsidP="007F7AC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第</w:t>
            </w:r>
            <w:r w:rsidRPr="007F7ACA">
              <w:rPr>
                <w:rFonts w:ascii="標楷體" w:eastAsia="標楷體" w:hAnsi="標楷體" w:cs="新細明體" w:hint="eastAsia"/>
                <w:b/>
                <w:kern w:val="0"/>
              </w:rPr>
              <w:t>12</w:t>
            </w:r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週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E55617" w:rsidRPr="00D74C6C" w:rsidRDefault="00E55617" w:rsidP="00E612B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91521">
              <w:rPr>
                <w:rFonts w:ascii="標楷體" w:eastAsia="標楷體" w:hAnsi="標楷體" w:cs="新細明體" w:hint="eastAsia"/>
                <w:kern w:val="0"/>
              </w:rPr>
              <w:t>正式任用/繼續實習</w:t>
            </w:r>
            <w:r w:rsidRPr="00442F6A">
              <w:rPr>
                <w:rFonts w:ascii="標楷體" w:eastAsia="標楷體" w:hAnsi="標楷體" w:cs="新細明體" w:hint="eastAsia"/>
                <w:kern w:val="0"/>
              </w:rPr>
              <w:t>(會有主管帶領著指導)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5617" w:rsidRPr="00D74C6C" w:rsidRDefault="00E55617" w:rsidP="00E612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680" w:type="dxa"/>
            <w:vAlign w:val="center"/>
          </w:tcPr>
          <w:p w:rsidR="00E55617" w:rsidRPr="00442F6A" w:rsidRDefault="00E55617" w:rsidP="009E43E4">
            <w:pPr>
              <w:pStyle w:val="ac"/>
              <w:numPr>
                <w:ilvl w:val="0"/>
                <w:numId w:val="24"/>
              </w:numPr>
              <w:ind w:leftChars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E55617" w:rsidRPr="00442F6A" w:rsidRDefault="00E55617" w:rsidP="009E43E4">
            <w:pPr>
              <w:pStyle w:val="ac"/>
              <w:numPr>
                <w:ilvl w:val="0"/>
                <w:numId w:val="24"/>
              </w:numPr>
              <w:ind w:leftChars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E55617" w:rsidRPr="00D74C6C" w:rsidRDefault="00E55617" w:rsidP="00E612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:rsidR="00E55617" w:rsidRPr="00D74C6C" w:rsidRDefault="00E55617" w:rsidP="00E612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55617" w:rsidRPr="0011457A" w:rsidTr="00E55617">
        <w:trPr>
          <w:trHeight w:val="1193"/>
          <w:jc w:val="center"/>
        </w:trPr>
        <w:tc>
          <w:tcPr>
            <w:tcW w:w="1007" w:type="dxa"/>
            <w:vAlign w:val="center"/>
            <w:hideMark/>
          </w:tcPr>
          <w:p w:rsidR="00E55617" w:rsidRPr="0011457A" w:rsidRDefault="00E55617" w:rsidP="007F7AC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lastRenderedPageBreak/>
              <w:t>第</w:t>
            </w:r>
            <w:r w:rsidRPr="007F7ACA">
              <w:rPr>
                <w:rFonts w:ascii="標楷體" w:eastAsia="標楷體" w:hAnsi="標楷體" w:cs="新細明體" w:hint="eastAsia"/>
                <w:b/>
                <w:kern w:val="0"/>
              </w:rPr>
              <w:t>13</w:t>
            </w:r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週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E55617" w:rsidRPr="00D74C6C" w:rsidRDefault="00E55617" w:rsidP="00E612B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91521">
              <w:rPr>
                <w:rFonts w:ascii="標楷體" w:eastAsia="標楷體" w:hAnsi="標楷體" w:cs="新細明體" w:hint="eastAsia"/>
                <w:kern w:val="0"/>
              </w:rPr>
              <w:t>正式任用/繼續實習</w:t>
            </w:r>
            <w:r w:rsidRPr="00442F6A">
              <w:rPr>
                <w:rFonts w:ascii="標楷體" w:eastAsia="標楷體" w:hAnsi="標楷體" w:cs="新細明體" w:hint="eastAsia"/>
                <w:kern w:val="0"/>
              </w:rPr>
              <w:t>(會有主管帶領著指導)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5617" w:rsidRPr="00D74C6C" w:rsidRDefault="00E55617" w:rsidP="00E612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680" w:type="dxa"/>
            <w:vAlign w:val="center"/>
          </w:tcPr>
          <w:p w:rsidR="00E55617" w:rsidRPr="00442F6A" w:rsidRDefault="00E55617" w:rsidP="009E43E4">
            <w:pPr>
              <w:pStyle w:val="ac"/>
              <w:numPr>
                <w:ilvl w:val="0"/>
                <w:numId w:val="24"/>
              </w:numPr>
              <w:ind w:leftChars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E55617" w:rsidRPr="00442F6A" w:rsidRDefault="00E55617" w:rsidP="009E43E4">
            <w:pPr>
              <w:pStyle w:val="ac"/>
              <w:numPr>
                <w:ilvl w:val="0"/>
                <w:numId w:val="24"/>
              </w:numPr>
              <w:ind w:leftChars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E55617" w:rsidRPr="00D74C6C" w:rsidRDefault="00E55617" w:rsidP="00E612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:rsidR="00E55617" w:rsidRPr="00D74C6C" w:rsidRDefault="00E55617" w:rsidP="00E612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55617" w:rsidRPr="0011457A" w:rsidTr="00E55617">
        <w:trPr>
          <w:trHeight w:val="1193"/>
          <w:jc w:val="center"/>
        </w:trPr>
        <w:tc>
          <w:tcPr>
            <w:tcW w:w="1007" w:type="dxa"/>
            <w:vAlign w:val="center"/>
            <w:hideMark/>
          </w:tcPr>
          <w:p w:rsidR="00E55617" w:rsidRPr="0011457A" w:rsidRDefault="00E55617" w:rsidP="007F7AC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第</w:t>
            </w:r>
            <w:r w:rsidRPr="007F7ACA">
              <w:rPr>
                <w:rFonts w:ascii="標楷體" w:eastAsia="標楷體" w:hAnsi="標楷體" w:cs="新細明體" w:hint="eastAsia"/>
                <w:b/>
                <w:kern w:val="0"/>
              </w:rPr>
              <w:t>14</w:t>
            </w:r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週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E55617" w:rsidRPr="00D74C6C" w:rsidRDefault="00E55617" w:rsidP="00E612B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91521">
              <w:rPr>
                <w:rFonts w:ascii="標楷體" w:eastAsia="標楷體" w:hAnsi="標楷體" w:cs="新細明體" w:hint="eastAsia"/>
                <w:kern w:val="0"/>
              </w:rPr>
              <w:t>正式任用/繼續實習</w:t>
            </w:r>
            <w:r w:rsidRPr="00442F6A">
              <w:rPr>
                <w:rFonts w:ascii="標楷體" w:eastAsia="標楷體" w:hAnsi="標楷體" w:cs="新細明體" w:hint="eastAsia"/>
                <w:kern w:val="0"/>
              </w:rPr>
              <w:t>(會有主管帶領著指導)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5617" w:rsidRPr="00D74C6C" w:rsidRDefault="00E55617" w:rsidP="00E612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680" w:type="dxa"/>
            <w:vAlign w:val="center"/>
          </w:tcPr>
          <w:p w:rsidR="00E55617" w:rsidRPr="00442F6A" w:rsidRDefault="00E55617" w:rsidP="009E43E4">
            <w:pPr>
              <w:pStyle w:val="ac"/>
              <w:numPr>
                <w:ilvl w:val="0"/>
                <w:numId w:val="24"/>
              </w:numPr>
              <w:ind w:leftChars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E55617" w:rsidRPr="00442F6A" w:rsidRDefault="00E55617" w:rsidP="009E43E4">
            <w:pPr>
              <w:pStyle w:val="ac"/>
              <w:numPr>
                <w:ilvl w:val="0"/>
                <w:numId w:val="24"/>
              </w:numPr>
              <w:ind w:leftChars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E55617" w:rsidRPr="00D74C6C" w:rsidRDefault="00E55617" w:rsidP="00E612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:rsidR="00E55617" w:rsidRPr="00D74C6C" w:rsidRDefault="00E55617" w:rsidP="00E612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55617" w:rsidRPr="0011457A" w:rsidTr="00E55617">
        <w:trPr>
          <w:trHeight w:val="1193"/>
          <w:jc w:val="center"/>
        </w:trPr>
        <w:tc>
          <w:tcPr>
            <w:tcW w:w="1007" w:type="dxa"/>
            <w:vAlign w:val="center"/>
            <w:hideMark/>
          </w:tcPr>
          <w:p w:rsidR="00E55617" w:rsidRPr="0011457A" w:rsidRDefault="00E55617" w:rsidP="007F7AC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第</w:t>
            </w:r>
            <w:r w:rsidRPr="007F7ACA">
              <w:rPr>
                <w:rFonts w:ascii="標楷體" w:eastAsia="標楷體" w:hAnsi="標楷體" w:cs="新細明體" w:hint="eastAsia"/>
                <w:b/>
                <w:kern w:val="0"/>
              </w:rPr>
              <w:t>15</w:t>
            </w:r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週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E55617" w:rsidRPr="00D74C6C" w:rsidRDefault="00E55617" w:rsidP="00E612B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91521">
              <w:rPr>
                <w:rFonts w:ascii="標楷體" w:eastAsia="標楷體" w:hAnsi="標楷體" w:cs="新細明體" w:hint="eastAsia"/>
                <w:kern w:val="0"/>
              </w:rPr>
              <w:t>正式任用/繼續實習</w:t>
            </w:r>
            <w:r w:rsidRPr="00442F6A">
              <w:rPr>
                <w:rFonts w:ascii="標楷體" w:eastAsia="標楷體" w:hAnsi="標楷體" w:cs="新細明體" w:hint="eastAsia"/>
                <w:kern w:val="0"/>
              </w:rPr>
              <w:t>(會有主管帶領著指導)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5617" w:rsidRPr="00D74C6C" w:rsidRDefault="00E55617" w:rsidP="00E612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680" w:type="dxa"/>
            <w:vAlign w:val="center"/>
          </w:tcPr>
          <w:p w:rsidR="00E55617" w:rsidRPr="00442F6A" w:rsidRDefault="00E55617" w:rsidP="009E43E4">
            <w:pPr>
              <w:pStyle w:val="ac"/>
              <w:numPr>
                <w:ilvl w:val="0"/>
                <w:numId w:val="24"/>
              </w:numPr>
              <w:ind w:leftChars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E55617" w:rsidRPr="00442F6A" w:rsidRDefault="00E55617" w:rsidP="009E43E4">
            <w:pPr>
              <w:pStyle w:val="ac"/>
              <w:numPr>
                <w:ilvl w:val="0"/>
                <w:numId w:val="24"/>
              </w:numPr>
              <w:ind w:leftChars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E55617" w:rsidRPr="00D74C6C" w:rsidRDefault="00E55617" w:rsidP="00E612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:rsidR="00E55617" w:rsidRPr="00D74C6C" w:rsidRDefault="00E55617" w:rsidP="00E612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55617" w:rsidRPr="0011457A" w:rsidTr="00E55617">
        <w:trPr>
          <w:trHeight w:val="1193"/>
          <w:jc w:val="center"/>
        </w:trPr>
        <w:tc>
          <w:tcPr>
            <w:tcW w:w="1007" w:type="dxa"/>
            <w:vAlign w:val="center"/>
            <w:hideMark/>
          </w:tcPr>
          <w:p w:rsidR="00E55617" w:rsidRPr="0011457A" w:rsidRDefault="00E55617" w:rsidP="007F7AC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第</w:t>
            </w:r>
            <w:r w:rsidRPr="007F7ACA">
              <w:rPr>
                <w:rFonts w:ascii="標楷體" w:eastAsia="標楷體" w:hAnsi="標楷體" w:cs="新細明體" w:hint="eastAsia"/>
                <w:b/>
                <w:kern w:val="0"/>
              </w:rPr>
              <w:t>16</w:t>
            </w:r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週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E55617" w:rsidRPr="00D74C6C" w:rsidRDefault="00E55617" w:rsidP="00E612B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91521">
              <w:rPr>
                <w:rFonts w:ascii="標楷體" w:eastAsia="標楷體" w:hAnsi="標楷體" w:cs="新細明體" w:hint="eastAsia"/>
                <w:kern w:val="0"/>
              </w:rPr>
              <w:t>正式任用/繼續實習</w:t>
            </w:r>
            <w:r w:rsidRPr="00442F6A">
              <w:rPr>
                <w:rFonts w:ascii="標楷體" w:eastAsia="標楷體" w:hAnsi="標楷體" w:cs="新細明體" w:hint="eastAsia"/>
                <w:kern w:val="0"/>
              </w:rPr>
              <w:t>(會有主管帶領著指導)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5617" w:rsidRPr="00D74C6C" w:rsidRDefault="00E55617" w:rsidP="00E612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680" w:type="dxa"/>
            <w:vAlign w:val="center"/>
          </w:tcPr>
          <w:p w:rsidR="00E55617" w:rsidRPr="00442F6A" w:rsidRDefault="00E55617" w:rsidP="009E43E4">
            <w:pPr>
              <w:pStyle w:val="ac"/>
              <w:numPr>
                <w:ilvl w:val="0"/>
                <w:numId w:val="24"/>
              </w:numPr>
              <w:ind w:leftChars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E55617" w:rsidRPr="00442F6A" w:rsidRDefault="00E55617" w:rsidP="009E43E4">
            <w:pPr>
              <w:pStyle w:val="ac"/>
              <w:numPr>
                <w:ilvl w:val="0"/>
                <w:numId w:val="24"/>
              </w:numPr>
              <w:ind w:leftChars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E55617" w:rsidRPr="00D74C6C" w:rsidRDefault="00E55617" w:rsidP="00E612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:rsidR="00E55617" w:rsidRPr="00D74C6C" w:rsidRDefault="00E55617" w:rsidP="00E612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55617" w:rsidRPr="0011457A" w:rsidTr="00E55617">
        <w:trPr>
          <w:trHeight w:val="1193"/>
          <w:jc w:val="center"/>
        </w:trPr>
        <w:tc>
          <w:tcPr>
            <w:tcW w:w="1007" w:type="dxa"/>
            <w:vAlign w:val="center"/>
            <w:hideMark/>
          </w:tcPr>
          <w:p w:rsidR="00E55617" w:rsidRPr="0011457A" w:rsidRDefault="00E55617" w:rsidP="007F7AC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第</w:t>
            </w:r>
            <w:r w:rsidRPr="007F7ACA">
              <w:rPr>
                <w:rFonts w:ascii="標楷體" w:eastAsia="標楷體" w:hAnsi="標楷體" w:cs="新細明體" w:hint="eastAsia"/>
                <w:b/>
                <w:kern w:val="0"/>
              </w:rPr>
              <w:t>17</w:t>
            </w:r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週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E55617" w:rsidRPr="00D74C6C" w:rsidRDefault="00E55617" w:rsidP="00E612B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91521">
              <w:rPr>
                <w:rFonts w:ascii="標楷體" w:eastAsia="標楷體" w:hAnsi="標楷體" w:cs="新細明體" w:hint="eastAsia"/>
                <w:kern w:val="0"/>
              </w:rPr>
              <w:t>正式任用/繼續實習</w:t>
            </w:r>
            <w:r w:rsidRPr="00442F6A">
              <w:rPr>
                <w:rFonts w:ascii="標楷體" w:eastAsia="標楷體" w:hAnsi="標楷體" w:cs="新細明體" w:hint="eastAsia"/>
                <w:kern w:val="0"/>
              </w:rPr>
              <w:t>(會有主管帶領著指導)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5617" w:rsidRPr="00D74C6C" w:rsidRDefault="00E55617" w:rsidP="00E612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680" w:type="dxa"/>
            <w:vAlign w:val="center"/>
          </w:tcPr>
          <w:p w:rsidR="00E55617" w:rsidRPr="00442F6A" w:rsidRDefault="00E55617" w:rsidP="009E43E4">
            <w:pPr>
              <w:pStyle w:val="ac"/>
              <w:numPr>
                <w:ilvl w:val="0"/>
                <w:numId w:val="24"/>
              </w:numPr>
              <w:ind w:leftChars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E55617" w:rsidRPr="00442F6A" w:rsidRDefault="00E55617" w:rsidP="009E43E4">
            <w:pPr>
              <w:pStyle w:val="ac"/>
              <w:numPr>
                <w:ilvl w:val="0"/>
                <w:numId w:val="24"/>
              </w:numPr>
              <w:ind w:leftChars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E55617" w:rsidRPr="00D74C6C" w:rsidRDefault="00E55617" w:rsidP="00E612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:rsidR="00E55617" w:rsidRPr="00D74C6C" w:rsidRDefault="00E55617" w:rsidP="00E612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55617" w:rsidRPr="0011457A" w:rsidTr="00E55617">
        <w:trPr>
          <w:trHeight w:val="1193"/>
          <w:jc w:val="center"/>
        </w:trPr>
        <w:tc>
          <w:tcPr>
            <w:tcW w:w="1007" w:type="dxa"/>
            <w:vAlign w:val="center"/>
            <w:hideMark/>
          </w:tcPr>
          <w:p w:rsidR="00E55617" w:rsidRPr="0011457A" w:rsidRDefault="00E55617" w:rsidP="007F7AC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第</w:t>
            </w:r>
            <w:r w:rsidRPr="007F7ACA">
              <w:rPr>
                <w:rFonts w:ascii="標楷體" w:eastAsia="標楷體" w:hAnsi="標楷體" w:cs="新細明體" w:hint="eastAsia"/>
                <w:b/>
                <w:kern w:val="0"/>
              </w:rPr>
              <w:t>18</w:t>
            </w:r>
            <w:r w:rsidRPr="0011457A">
              <w:rPr>
                <w:rFonts w:ascii="標楷體" w:eastAsia="標楷體" w:hAnsi="標楷體" w:cs="新細明體" w:hint="eastAsia"/>
                <w:b/>
                <w:kern w:val="0"/>
              </w:rPr>
              <w:t>週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E55617" w:rsidRPr="00D74C6C" w:rsidRDefault="00E55617" w:rsidP="00E612B8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畢業</w:t>
            </w:r>
            <w:r w:rsidRPr="00391521">
              <w:rPr>
                <w:rFonts w:ascii="標楷體" w:eastAsia="標楷體" w:hAnsi="標楷體" w:cs="新細明體" w:hint="eastAsia"/>
                <w:kern w:val="0"/>
              </w:rPr>
              <w:t>正式任用/實習</w:t>
            </w:r>
            <w:r>
              <w:rPr>
                <w:rFonts w:ascii="標楷體" w:eastAsia="標楷體" w:hAnsi="標楷體" w:cs="新細明體" w:hint="eastAsia"/>
                <w:kern w:val="0"/>
              </w:rPr>
              <w:t>結業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5617" w:rsidRPr="00D74C6C" w:rsidRDefault="00E55617" w:rsidP="00E612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680" w:type="dxa"/>
            <w:vAlign w:val="center"/>
          </w:tcPr>
          <w:p w:rsidR="00E55617" w:rsidRPr="00D74C6C" w:rsidRDefault="00E55617" w:rsidP="00E612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:rsidR="00E55617" w:rsidRPr="00D74C6C" w:rsidRDefault="00E55617" w:rsidP="00E612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:rsidR="00E55617" w:rsidRPr="00D74C6C" w:rsidRDefault="00E55617" w:rsidP="00E612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80" w:type="dxa"/>
            <w:vAlign w:val="center"/>
          </w:tcPr>
          <w:p w:rsidR="00E55617" w:rsidRPr="00D74C6C" w:rsidRDefault="00E55617" w:rsidP="00E612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7F7ACA" w:rsidRDefault="007F7ACA" w:rsidP="002114A2">
      <w:pPr>
        <w:pStyle w:val="10"/>
        <w:snapToGrid w:val="0"/>
        <w:ind w:leftChars="0" w:left="0"/>
        <w:rPr>
          <w:rFonts w:ascii="Arial" w:eastAsia="標楷體" w:hAnsi="Arial" w:cs="Arial"/>
          <w:b/>
          <w:sz w:val="28"/>
          <w:szCs w:val="28"/>
        </w:rPr>
      </w:pPr>
    </w:p>
    <w:p w:rsidR="00703F3B" w:rsidRPr="00783F9B" w:rsidRDefault="00703F3B" w:rsidP="00783F9B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Arial" w:eastAsia="標楷體" w:hAnsi="標楷體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標楷體" w:hAnsi="標楷體" w:cs="Arial" w:hint="eastAsia"/>
          <w:b/>
          <w:sz w:val="28"/>
          <w:szCs w:val="28"/>
        </w:rPr>
        <w:t>五</w:t>
      </w:r>
      <w:r w:rsidRPr="009E11BE">
        <w:rPr>
          <w:rFonts w:ascii="Arial" w:eastAsia="標楷體" w:hAnsi="標楷體" w:cs="Arial"/>
          <w:b/>
          <w:sz w:val="28"/>
          <w:szCs w:val="28"/>
        </w:rPr>
        <w:t>、</w:t>
      </w:r>
      <w:r>
        <w:rPr>
          <w:rFonts w:ascii="Arial" w:eastAsia="標楷體" w:hAnsi="標楷體" w:cs="Arial" w:hint="eastAsia"/>
          <w:b/>
          <w:sz w:val="28"/>
          <w:szCs w:val="28"/>
        </w:rPr>
        <w:t>其他</w:t>
      </w:r>
      <w:r>
        <w:rPr>
          <w:rFonts w:ascii="Arial" w:eastAsia="標楷體" w:hAnsi="標楷體" w:cs="Arial" w:hint="eastAsia"/>
          <w:b/>
          <w:sz w:val="28"/>
          <w:szCs w:val="28"/>
        </w:rPr>
        <w:t>(</w:t>
      </w:r>
      <w:r>
        <w:rPr>
          <w:rFonts w:ascii="Arial" w:eastAsia="標楷體" w:hAnsi="標楷體" w:cs="Arial" w:hint="eastAsia"/>
          <w:b/>
          <w:sz w:val="28"/>
          <w:szCs w:val="28"/>
        </w:rPr>
        <w:t>附註說明或需學校配合事項</w:t>
      </w:r>
      <w:r>
        <w:rPr>
          <w:rFonts w:ascii="Arial" w:eastAsia="標楷體" w:hAnsi="標楷體" w:cs="Arial" w:hint="eastAsia"/>
          <w:b/>
          <w:sz w:val="28"/>
          <w:szCs w:val="28"/>
        </w:rPr>
        <w:t>)</w:t>
      </w:r>
    </w:p>
    <w:sectPr w:rsidR="00703F3B" w:rsidRPr="00783F9B" w:rsidSect="0079509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46B" w:rsidRDefault="0060446B" w:rsidP="00C36FAB">
      <w:r>
        <w:separator/>
      </w:r>
    </w:p>
  </w:endnote>
  <w:endnote w:type="continuationSeparator" w:id="0">
    <w:p w:rsidR="0060446B" w:rsidRDefault="0060446B" w:rsidP="00C3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46B" w:rsidRDefault="0060446B" w:rsidP="00C36FAB">
      <w:r>
        <w:separator/>
      </w:r>
    </w:p>
  </w:footnote>
  <w:footnote w:type="continuationSeparator" w:id="0">
    <w:p w:rsidR="0060446B" w:rsidRDefault="0060446B" w:rsidP="00C36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7F31"/>
    <w:multiLevelType w:val="hybridMultilevel"/>
    <w:tmpl w:val="B486F1DE"/>
    <w:lvl w:ilvl="0" w:tplc="78002F46">
      <w:start w:val="1"/>
      <w:numFmt w:val="decimal"/>
      <w:lvlText w:val="%1."/>
      <w:lvlJc w:val="left"/>
      <w:pPr>
        <w:ind w:left="120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F782F81"/>
    <w:multiLevelType w:val="hybridMultilevel"/>
    <w:tmpl w:val="1BD8B03E"/>
    <w:lvl w:ilvl="0" w:tplc="008A0DB4">
      <w:start w:val="1"/>
      <w:numFmt w:val="decimal"/>
      <w:lvlText w:val="(%1)"/>
      <w:lvlJc w:val="left"/>
      <w:pPr>
        <w:ind w:left="3619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4219" w:hanging="480"/>
      </w:pPr>
    </w:lvl>
    <w:lvl w:ilvl="2" w:tplc="0409001B" w:tentative="1">
      <w:start w:val="1"/>
      <w:numFmt w:val="lowerRoman"/>
      <w:lvlText w:val="%3."/>
      <w:lvlJc w:val="right"/>
      <w:pPr>
        <w:ind w:left="4699" w:hanging="480"/>
      </w:pPr>
    </w:lvl>
    <w:lvl w:ilvl="3" w:tplc="0409000F" w:tentative="1">
      <w:start w:val="1"/>
      <w:numFmt w:val="decimal"/>
      <w:lvlText w:val="%4."/>
      <w:lvlJc w:val="left"/>
      <w:pPr>
        <w:ind w:left="5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59" w:hanging="480"/>
      </w:pPr>
    </w:lvl>
    <w:lvl w:ilvl="5" w:tplc="0409001B" w:tentative="1">
      <w:start w:val="1"/>
      <w:numFmt w:val="lowerRoman"/>
      <w:lvlText w:val="%6."/>
      <w:lvlJc w:val="right"/>
      <w:pPr>
        <w:ind w:left="6139" w:hanging="480"/>
      </w:pPr>
    </w:lvl>
    <w:lvl w:ilvl="6" w:tplc="0409000F" w:tentative="1">
      <w:start w:val="1"/>
      <w:numFmt w:val="decimal"/>
      <w:lvlText w:val="%7."/>
      <w:lvlJc w:val="left"/>
      <w:pPr>
        <w:ind w:left="6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99" w:hanging="480"/>
      </w:pPr>
    </w:lvl>
    <w:lvl w:ilvl="8" w:tplc="0409001B" w:tentative="1">
      <w:start w:val="1"/>
      <w:numFmt w:val="lowerRoman"/>
      <w:lvlText w:val="%9."/>
      <w:lvlJc w:val="right"/>
      <w:pPr>
        <w:ind w:left="7579" w:hanging="480"/>
      </w:pPr>
    </w:lvl>
  </w:abstractNum>
  <w:abstractNum w:abstractNumId="2" w15:restartNumberingAfterBreak="0">
    <w:nsid w:val="3091647D"/>
    <w:multiLevelType w:val="hybridMultilevel"/>
    <w:tmpl w:val="6EFA0890"/>
    <w:lvl w:ilvl="0" w:tplc="04B61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9868CF"/>
    <w:multiLevelType w:val="hybridMultilevel"/>
    <w:tmpl w:val="19B81564"/>
    <w:lvl w:ilvl="0" w:tplc="0409000B">
      <w:start w:val="1"/>
      <w:numFmt w:val="bullet"/>
      <w:lvlText w:val="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4" w15:restartNumberingAfterBreak="0">
    <w:nsid w:val="324821EC"/>
    <w:multiLevelType w:val="hybridMultilevel"/>
    <w:tmpl w:val="A00ED642"/>
    <w:lvl w:ilvl="0" w:tplc="E092C182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4B48894A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5" w15:restartNumberingAfterBreak="0">
    <w:nsid w:val="33AD3D6E"/>
    <w:multiLevelType w:val="hybridMultilevel"/>
    <w:tmpl w:val="E1FADB4E"/>
    <w:lvl w:ilvl="0" w:tplc="AEFA6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373B04D5"/>
    <w:multiLevelType w:val="hybridMultilevel"/>
    <w:tmpl w:val="F16C700C"/>
    <w:lvl w:ilvl="0" w:tplc="A4D61BA6">
      <w:start w:val="1"/>
      <w:numFmt w:val="decimal"/>
      <w:lvlText w:val="(%1)"/>
      <w:lvlJc w:val="left"/>
      <w:pPr>
        <w:ind w:left="1124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7" w15:restartNumberingAfterBreak="0">
    <w:nsid w:val="37BC730D"/>
    <w:multiLevelType w:val="hybridMultilevel"/>
    <w:tmpl w:val="13423C8C"/>
    <w:lvl w:ilvl="0" w:tplc="AEFA6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388D2C19"/>
    <w:multiLevelType w:val="hybridMultilevel"/>
    <w:tmpl w:val="DBCCD97A"/>
    <w:lvl w:ilvl="0" w:tplc="63B0CC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39373FFD"/>
    <w:multiLevelType w:val="hybridMultilevel"/>
    <w:tmpl w:val="04CEC626"/>
    <w:lvl w:ilvl="0" w:tplc="42761E88">
      <w:start w:val="1"/>
      <w:numFmt w:val="decimal"/>
      <w:lvlText w:val="%1."/>
      <w:lvlJc w:val="left"/>
      <w:pPr>
        <w:ind w:left="913" w:hanging="5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3D994649"/>
    <w:multiLevelType w:val="hybridMultilevel"/>
    <w:tmpl w:val="4BE6286A"/>
    <w:lvl w:ilvl="0" w:tplc="A96C3D6C">
      <w:start w:val="1"/>
      <w:numFmt w:val="ideographLegalTraditional"/>
      <w:lvlText w:val="%1、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4145370C"/>
    <w:multiLevelType w:val="hybridMultilevel"/>
    <w:tmpl w:val="BA38A44C"/>
    <w:lvl w:ilvl="0" w:tplc="380ED2E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8DA20942">
      <w:start w:val="1"/>
      <w:numFmt w:val="decimal"/>
      <w:lvlText w:val="%2."/>
      <w:lvlJc w:val="left"/>
      <w:pPr>
        <w:tabs>
          <w:tab w:val="num" w:pos="1980"/>
        </w:tabs>
        <w:ind w:left="1980" w:hanging="4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12" w15:restartNumberingAfterBreak="0">
    <w:nsid w:val="50807570"/>
    <w:multiLevelType w:val="hybridMultilevel"/>
    <w:tmpl w:val="04CEC626"/>
    <w:lvl w:ilvl="0" w:tplc="42761E88">
      <w:start w:val="1"/>
      <w:numFmt w:val="decimal"/>
      <w:lvlText w:val="%1."/>
      <w:lvlJc w:val="left"/>
      <w:pPr>
        <w:ind w:left="913" w:hanging="5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54033E46"/>
    <w:multiLevelType w:val="hybridMultilevel"/>
    <w:tmpl w:val="D5329696"/>
    <w:lvl w:ilvl="0" w:tplc="E9E8F4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D913CCE"/>
    <w:multiLevelType w:val="hybridMultilevel"/>
    <w:tmpl w:val="7C46F968"/>
    <w:lvl w:ilvl="0" w:tplc="9BB29350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5E245067"/>
    <w:multiLevelType w:val="hybridMultilevel"/>
    <w:tmpl w:val="8A206E88"/>
    <w:lvl w:ilvl="0" w:tplc="08F61EFA">
      <w:start w:val="1"/>
      <w:numFmt w:val="taiwaneseCountingThousand"/>
      <w:lvlText w:val="%1、"/>
      <w:lvlJc w:val="left"/>
      <w:pPr>
        <w:tabs>
          <w:tab w:val="num" w:pos="1290"/>
        </w:tabs>
        <w:ind w:left="1290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668F3895"/>
    <w:multiLevelType w:val="hybridMultilevel"/>
    <w:tmpl w:val="01BAA730"/>
    <w:lvl w:ilvl="0" w:tplc="AEFA6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0520B70">
      <w:start w:val="1"/>
      <w:numFmt w:val="decimal"/>
      <w:lvlText w:val="(%2)"/>
      <w:lvlJc w:val="left"/>
      <w:pPr>
        <w:ind w:left="960" w:hanging="480"/>
      </w:pPr>
      <w:rPr>
        <w:rFonts w:ascii="Arial" w:eastAsia="新細明體" w:hAnsi="Arial" w:hint="default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6AFB6A14"/>
    <w:multiLevelType w:val="hybridMultilevel"/>
    <w:tmpl w:val="8A206E88"/>
    <w:lvl w:ilvl="0" w:tplc="08F61EFA">
      <w:start w:val="1"/>
      <w:numFmt w:val="taiwaneseCountingThousand"/>
      <w:lvlText w:val="%1、"/>
      <w:lvlJc w:val="left"/>
      <w:pPr>
        <w:tabs>
          <w:tab w:val="num" w:pos="952"/>
        </w:tabs>
        <w:ind w:left="952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22"/>
        </w:tabs>
        <w:ind w:left="62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02"/>
        </w:tabs>
        <w:ind w:left="11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82"/>
        </w:tabs>
        <w:ind w:left="15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62"/>
        </w:tabs>
        <w:ind w:left="20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42"/>
        </w:tabs>
        <w:ind w:left="25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22"/>
        </w:tabs>
        <w:ind w:left="30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02"/>
        </w:tabs>
        <w:ind w:left="35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82"/>
        </w:tabs>
        <w:ind w:left="3982" w:hanging="480"/>
      </w:pPr>
      <w:rPr>
        <w:rFonts w:cs="Times New Roman"/>
      </w:rPr>
    </w:lvl>
  </w:abstractNum>
  <w:abstractNum w:abstractNumId="18" w15:restartNumberingAfterBreak="0">
    <w:nsid w:val="6DD67C5D"/>
    <w:multiLevelType w:val="hybridMultilevel"/>
    <w:tmpl w:val="AE1C16A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FBF330B"/>
    <w:multiLevelType w:val="hybridMultilevel"/>
    <w:tmpl w:val="D9CABDB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2684E45"/>
    <w:multiLevelType w:val="hybridMultilevel"/>
    <w:tmpl w:val="CC7C3BA4"/>
    <w:lvl w:ilvl="0" w:tplc="AEFA6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737A6932"/>
    <w:multiLevelType w:val="hybridMultilevel"/>
    <w:tmpl w:val="A394F2A6"/>
    <w:lvl w:ilvl="0" w:tplc="C638F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8B22155"/>
    <w:multiLevelType w:val="hybridMultilevel"/>
    <w:tmpl w:val="04CEC626"/>
    <w:lvl w:ilvl="0" w:tplc="42761E88">
      <w:start w:val="1"/>
      <w:numFmt w:val="decimal"/>
      <w:lvlText w:val="%1."/>
      <w:lvlJc w:val="left"/>
      <w:pPr>
        <w:ind w:left="913" w:hanging="5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79660A3E"/>
    <w:multiLevelType w:val="hybridMultilevel"/>
    <w:tmpl w:val="203AC422"/>
    <w:lvl w:ilvl="0" w:tplc="693C8C70">
      <w:start w:val="1"/>
      <w:numFmt w:val="bullet"/>
      <w:lvlText w:val=""/>
      <w:lvlJc w:val="center"/>
      <w:pPr>
        <w:ind w:left="62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1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0"/>
  </w:num>
  <w:num w:numId="5">
    <w:abstractNumId w:val="10"/>
  </w:num>
  <w:num w:numId="6">
    <w:abstractNumId w:val="15"/>
  </w:num>
  <w:num w:numId="7">
    <w:abstractNumId w:val="22"/>
  </w:num>
  <w:num w:numId="8">
    <w:abstractNumId w:val="0"/>
  </w:num>
  <w:num w:numId="9">
    <w:abstractNumId w:val="8"/>
  </w:num>
  <w:num w:numId="10">
    <w:abstractNumId w:val="14"/>
  </w:num>
  <w:num w:numId="11">
    <w:abstractNumId w:val="11"/>
  </w:num>
  <w:num w:numId="12">
    <w:abstractNumId w:val="4"/>
  </w:num>
  <w:num w:numId="13">
    <w:abstractNumId w:val="18"/>
  </w:num>
  <w:num w:numId="14">
    <w:abstractNumId w:val="19"/>
  </w:num>
  <w:num w:numId="15">
    <w:abstractNumId w:val="13"/>
  </w:num>
  <w:num w:numId="16">
    <w:abstractNumId w:val="16"/>
  </w:num>
  <w:num w:numId="17">
    <w:abstractNumId w:val="9"/>
  </w:num>
  <w:num w:numId="18">
    <w:abstractNumId w:val="17"/>
  </w:num>
  <w:num w:numId="19">
    <w:abstractNumId w:val="12"/>
  </w:num>
  <w:num w:numId="20">
    <w:abstractNumId w:val="1"/>
  </w:num>
  <w:num w:numId="21">
    <w:abstractNumId w:val="6"/>
  </w:num>
  <w:num w:numId="22">
    <w:abstractNumId w:val="21"/>
  </w:num>
  <w:num w:numId="23">
    <w:abstractNumId w:val="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0A"/>
    <w:rsid w:val="00000732"/>
    <w:rsid w:val="00016553"/>
    <w:rsid w:val="00024A44"/>
    <w:rsid w:val="00031D0A"/>
    <w:rsid w:val="00041F98"/>
    <w:rsid w:val="0004246D"/>
    <w:rsid w:val="00042B8F"/>
    <w:rsid w:val="00043449"/>
    <w:rsid w:val="000B5BA1"/>
    <w:rsid w:val="000D16B6"/>
    <w:rsid w:val="000E00CD"/>
    <w:rsid w:val="000E51BC"/>
    <w:rsid w:val="0011457A"/>
    <w:rsid w:val="00130A1B"/>
    <w:rsid w:val="00142050"/>
    <w:rsid w:val="00157623"/>
    <w:rsid w:val="0018147B"/>
    <w:rsid w:val="001825DF"/>
    <w:rsid w:val="00184203"/>
    <w:rsid w:val="00196ECB"/>
    <w:rsid w:val="001C6A5D"/>
    <w:rsid w:val="001D6D43"/>
    <w:rsid w:val="001E342B"/>
    <w:rsid w:val="001F2269"/>
    <w:rsid w:val="002033C5"/>
    <w:rsid w:val="002043B4"/>
    <w:rsid w:val="00204EEC"/>
    <w:rsid w:val="00205E9C"/>
    <w:rsid w:val="002114A2"/>
    <w:rsid w:val="00224ECD"/>
    <w:rsid w:val="002338A1"/>
    <w:rsid w:val="0024766F"/>
    <w:rsid w:val="00267851"/>
    <w:rsid w:val="0027797D"/>
    <w:rsid w:val="00280753"/>
    <w:rsid w:val="002B409C"/>
    <w:rsid w:val="002D0977"/>
    <w:rsid w:val="002D10F6"/>
    <w:rsid w:val="002D2430"/>
    <w:rsid w:val="002E68ED"/>
    <w:rsid w:val="002F0CB1"/>
    <w:rsid w:val="002F6582"/>
    <w:rsid w:val="00324BBE"/>
    <w:rsid w:val="00332C7B"/>
    <w:rsid w:val="00341065"/>
    <w:rsid w:val="00377BEF"/>
    <w:rsid w:val="003804A5"/>
    <w:rsid w:val="00387FF8"/>
    <w:rsid w:val="00391F22"/>
    <w:rsid w:val="00393F5B"/>
    <w:rsid w:val="003B6130"/>
    <w:rsid w:val="003D4E7B"/>
    <w:rsid w:val="003D6D3C"/>
    <w:rsid w:val="003E7F45"/>
    <w:rsid w:val="00404DE5"/>
    <w:rsid w:val="00412F49"/>
    <w:rsid w:val="00440DD4"/>
    <w:rsid w:val="00462FCE"/>
    <w:rsid w:val="004A47FF"/>
    <w:rsid w:val="004B45EE"/>
    <w:rsid w:val="004D7588"/>
    <w:rsid w:val="004D7B01"/>
    <w:rsid w:val="004E716B"/>
    <w:rsid w:val="004F04A4"/>
    <w:rsid w:val="005050E3"/>
    <w:rsid w:val="00535D12"/>
    <w:rsid w:val="00551ED2"/>
    <w:rsid w:val="00560293"/>
    <w:rsid w:val="00570DE6"/>
    <w:rsid w:val="00576706"/>
    <w:rsid w:val="005E051B"/>
    <w:rsid w:val="005E2752"/>
    <w:rsid w:val="006008F0"/>
    <w:rsid w:val="0060446B"/>
    <w:rsid w:val="00607925"/>
    <w:rsid w:val="006121C1"/>
    <w:rsid w:val="0062174F"/>
    <w:rsid w:val="006254D6"/>
    <w:rsid w:val="006357F2"/>
    <w:rsid w:val="00643C8C"/>
    <w:rsid w:val="00645A65"/>
    <w:rsid w:val="006504C7"/>
    <w:rsid w:val="006658CB"/>
    <w:rsid w:val="00677882"/>
    <w:rsid w:val="00683C5A"/>
    <w:rsid w:val="00697769"/>
    <w:rsid w:val="006A22C5"/>
    <w:rsid w:val="006D3448"/>
    <w:rsid w:val="006E45D2"/>
    <w:rsid w:val="006F00F9"/>
    <w:rsid w:val="006F633C"/>
    <w:rsid w:val="00702FB7"/>
    <w:rsid w:val="00703F3B"/>
    <w:rsid w:val="00704F6A"/>
    <w:rsid w:val="00715C5A"/>
    <w:rsid w:val="00724AB6"/>
    <w:rsid w:val="007514F9"/>
    <w:rsid w:val="00783F9B"/>
    <w:rsid w:val="0079509E"/>
    <w:rsid w:val="007A1063"/>
    <w:rsid w:val="007A3122"/>
    <w:rsid w:val="007D1A4F"/>
    <w:rsid w:val="007F3D85"/>
    <w:rsid w:val="007F5B53"/>
    <w:rsid w:val="007F7ACA"/>
    <w:rsid w:val="00805A57"/>
    <w:rsid w:val="008222DB"/>
    <w:rsid w:val="00852154"/>
    <w:rsid w:val="00857C90"/>
    <w:rsid w:val="00871552"/>
    <w:rsid w:val="00871573"/>
    <w:rsid w:val="00886948"/>
    <w:rsid w:val="00887F70"/>
    <w:rsid w:val="008B15A6"/>
    <w:rsid w:val="008D3C45"/>
    <w:rsid w:val="0090300A"/>
    <w:rsid w:val="00904DE7"/>
    <w:rsid w:val="00912605"/>
    <w:rsid w:val="00937A46"/>
    <w:rsid w:val="00966DAC"/>
    <w:rsid w:val="0097725C"/>
    <w:rsid w:val="0098082A"/>
    <w:rsid w:val="009A26CE"/>
    <w:rsid w:val="009D1957"/>
    <w:rsid w:val="009E11BE"/>
    <w:rsid w:val="009E1540"/>
    <w:rsid w:val="009E43E4"/>
    <w:rsid w:val="009F4C70"/>
    <w:rsid w:val="00A160FA"/>
    <w:rsid w:val="00A27BC0"/>
    <w:rsid w:val="00A32E20"/>
    <w:rsid w:val="00A42C3B"/>
    <w:rsid w:val="00A81668"/>
    <w:rsid w:val="00A8620E"/>
    <w:rsid w:val="00A97174"/>
    <w:rsid w:val="00AA3A3A"/>
    <w:rsid w:val="00AA66AE"/>
    <w:rsid w:val="00AB1D48"/>
    <w:rsid w:val="00AC3EB3"/>
    <w:rsid w:val="00AD2423"/>
    <w:rsid w:val="00AE362A"/>
    <w:rsid w:val="00AF3DAF"/>
    <w:rsid w:val="00AF7617"/>
    <w:rsid w:val="00B03F66"/>
    <w:rsid w:val="00B11D8D"/>
    <w:rsid w:val="00B25844"/>
    <w:rsid w:val="00B40F46"/>
    <w:rsid w:val="00B511D3"/>
    <w:rsid w:val="00B576B0"/>
    <w:rsid w:val="00B60AA5"/>
    <w:rsid w:val="00B64FCF"/>
    <w:rsid w:val="00B81D58"/>
    <w:rsid w:val="00B85405"/>
    <w:rsid w:val="00B968DE"/>
    <w:rsid w:val="00BF35C1"/>
    <w:rsid w:val="00C06922"/>
    <w:rsid w:val="00C073E7"/>
    <w:rsid w:val="00C36922"/>
    <w:rsid w:val="00C36FAB"/>
    <w:rsid w:val="00C42286"/>
    <w:rsid w:val="00C4385E"/>
    <w:rsid w:val="00C81459"/>
    <w:rsid w:val="00C82826"/>
    <w:rsid w:val="00CB2CFA"/>
    <w:rsid w:val="00CE2E06"/>
    <w:rsid w:val="00CE3C2E"/>
    <w:rsid w:val="00D218FA"/>
    <w:rsid w:val="00D22EAD"/>
    <w:rsid w:val="00D57396"/>
    <w:rsid w:val="00D60694"/>
    <w:rsid w:val="00D66F47"/>
    <w:rsid w:val="00D74C6C"/>
    <w:rsid w:val="00D865BE"/>
    <w:rsid w:val="00DE0A0E"/>
    <w:rsid w:val="00DE4D03"/>
    <w:rsid w:val="00E03D0A"/>
    <w:rsid w:val="00E0697A"/>
    <w:rsid w:val="00E202D6"/>
    <w:rsid w:val="00E40824"/>
    <w:rsid w:val="00E42CBE"/>
    <w:rsid w:val="00E551F7"/>
    <w:rsid w:val="00E55617"/>
    <w:rsid w:val="00E60B16"/>
    <w:rsid w:val="00E72EC0"/>
    <w:rsid w:val="00E929A4"/>
    <w:rsid w:val="00EA393C"/>
    <w:rsid w:val="00EB5DCC"/>
    <w:rsid w:val="00EF77B5"/>
    <w:rsid w:val="00F12C05"/>
    <w:rsid w:val="00F17330"/>
    <w:rsid w:val="00F376D4"/>
    <w:rsid w:val="00F43CAB"/>
    <w:rsid w:val="00F713EA"/>
    <w:rsid w:val="00F84866"/>
    <w:rsid w:val="00F900BA"/>
    <w:rsid w:val="00F92133"/>
    <w:rsid w:val="00F97548"/>
    <w:rsid w:val="00FA4649"/>
    <w:rsid w:val="00FA6099"/>
    <w:rsid w:val="00FD17A3"/>
    <w:rsid w:val="00FE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3E7F191-D7B7-4A99-8142-B029A56D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D0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3D0A"/>
    <w:rPr>
      <w:rFonts w:cs="Times New Roman"/>
      <w:color w:val="0000FF"/>
      <w:u w:val="single"/>
    </w:rPr>
  </w:style>
  <w:style w:type="paragraph" w:customStyle="1" w:styleId="1">
    <w:name w:val="清單段落1"/>
    <w:basedOn w:val="a"/>
    <w:rsid w:val="00E03D0A"/>
    <w:pPr>
      <w:ind w:leftChars="200" w:left="480"/>
    </w:pPr>
  </w:style>
  <w:style w:type="paragraph" w:styleId="a4">
    <w:name w:val="Body Text Indent"/>
    <w:basedOn w:val="a"/>
    <w:link w:val="a5"/>
    <w:rsid w:val="00E03D0A"/>
    <w:pPr>
      <w:ind w:left="1134" w:hanging="1134"/>
    </w:pPr>
    <w:rPr>
      <w:rFonts w:eastAsia="標楷體"/>
      <w:sz w:val="28"/>
      <w:szCs w:val="20"/>
    </w:rPr>
  </w:style>
  <w:style w:type="character" w:customStyle="1" w:styleId="a5">
    <w:name w:val="本文縮排 字元"/>
    <w:link w:val="a4"/>
    <w:semiHidden/>
    <w:locked/>
    <w:rsid w:val="00E03D0A"/>
    <w:rPr>
      <w:rFonts w:eastAsia="標楷體"/>
      <w:kern w:val="2"/>
      <w:sz w:val="28"/>
      <w:lang w:val="en-US" w:eastAsia="zh-TW" w:bidi="ar-SA"/>
    </w:rPr>
  </w:style>
  <w:style w:type="paragraph" w:customStyle="1" w:styleId="10">
    <w:name w:val="清單段落1"/>
    <w:basedOn w:val="a"/>
    <w:rsid w:val="00E03D0A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rsid w:val="00E03D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opnomrg">
    <w:name w:val="topnomrg"/>
    <w:basedOn w:val="a"/>
    <w:rsid w:val="00E03D0A"/>
    <w:pPr>
      <w:widowControl/>
      <w:spacing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rsid w:val="00C36F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C36FAB"/>
    <w:rPr>
      <w:kern w:val="2"/>
    </w:rPr>
  </w:style>
  <w:style w:type="paragraph" w:styleId="a8">
    <w:name w:val="footer"/>
    <w:basedOn w:val="a"/>
    <w:link w:val="a9"/>
    <w:rsid w:val="00C36F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C36FAB"/>
    <w:rPr>
      <w:kern w:val="2"/>
    </w:rPr>
  </w:style>
  <w:style w:type="paragraph" w:styleId="aa">
    <w:name w:val="Balloon Text"/>
    <w:basedOn w:val="a"/>
    <w:link w:val="ab"/>
    <w:rsid w:val="00CE3C2E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CE3C2E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9E43E4"/>
    <w:pPr>
      <w:widowControl/>
      <w:ind w:leftChars="200" w:left="480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97183@capital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EB746-0ED1-4CB6-AAF3-84C5C59A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373</Words>
  <Characters>2131</Characters>
  <Application>Microsoft Office Word</Application>
  <DocSecurity>0</DocSecurity>
  <Lines>17</Lines>
  <Paragraphs>4</Paragraphs>
  <ScaleCrop>false</ScaleCrop>
  <Company>CathayLife Insurance.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國泰人壽</dc:title>
  <dc:creator>國泰人壽</dc:creator>
  <cp:lastModifiedBy>吳振義經紀部大興分公司</cp:lastModifiedBy>
  <cp:revision>2</cp:revision>
  <cp:lastPrinted>2014-03-13T06:48:00Z</cp:lastPrinted>
  <dcterms:created xsi:type="dcterms:W3CDTF">2021-03-24T08:54:00Z</dcterms:created>
  <dcterms:modified xsi:type="dcterms:W3CDTF">2021-03-24T08:54:00Z</dcterms:modified>
</cp:coreProperties>
</file>